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DD" w:rsidRDefault="00875B98" w:rsidP="00875B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5B98">
        <w:rPr>
          <w:rFonts w:ascii="Arial" w:hAnsi="Arial" w:cs="Arial"/>
          <w:sz w:val="24"/>
          <w:szCs w:val="24"/>
        </w:rPr>
        <w:t>Thalia</w:t>
      </w:r>
      <w:proofErr w:type="spellEnd"/>
      <w:r w:rsidRPr="00875B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B98">
        <w:rPr>
          <w:rFonts w:ascii="Arial" w:hAnsi="Arial" w:cs="Arial"/>
          <w:sz w:val="24"/>
          <w:szCs w:val="24"/>
        </w:rPr>
        <w:t>Mocelin</w:t>
      </w:r>
      <w:proofErr w:type="spellEnd"/>
      <w:r w:rsidRPr="00875B98">
        <w:rPr>
          <w:rFonts w:ascii="Arial" w:hAnsi="Arial" w:cs="Arial"/>
          <w:sz w:val="24"/>
          <w:szCs w:val="24"/>
        </w:rPr>
        <w:t xml:space="preserve"> Stroka-13.492.829-8</w:t>
      </w:r>
    </w:p>
    <w:p w:rsidR="00875B98" w:rsidRDefault="00875B98" w:rsidP="00875B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Lucio Mauro Braga </w:t>
      </w:r>
      <w:r>
        <w:rPr>
          <w:rFonts w:ascii="Arial" w:hAnsi="Arial" w:cs="Arial"/>
          <w:sz w:val="24"/>
          <w:szCs w:val="24"/>
        </w:rPr>
        <w:tab/>
        <w:t>Machado-5116903-4</w:t>
      </w:r>
    </w:p>
    <w:p w:rsidR="00875B98" w:rsidRPr="00875B98" w:rsidRDefault="00875B98" w:rsidP="00875B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Cleiber</w:t>
      </w:r>
      <w:proofErr w:type="spellEnd"/>
      <w:r>
        <w:rPr>
          <w:rFonts w:ascii="Arial" w:hAnsi="Arial" w:cs="Arial"/>
          <w:sz w:val="24"/>
          <w:szCs w:val="24"/>
        </w:rPr>
        <w:t xml:space="preserve"> 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arcio Flores-5587382-8</w:t>
      </w:r>
    </w:p>
    <w:sectPr w:rsidR="00875B98" w:rsidRPr="00875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98"/>
    <w:rsid w:val="00875B98"/>
    <w:rsid w:val="009C7D80"/>
    <w:rsid w:val="00D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64BC-4713-4A2D-98E6-B8CE2B6D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2017-09-25T22:43:00Z</dcterms:created>
  <dcterms:modified xsi:type="dcterms:W3CDTF">2017-09-25T22:47:00Z</dcterms:modified>
</cp:coreProperties>
</file>