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7B" w:rsidRDefault="00434FA9">
      <w:r>
        <w:t>Lília Schainiuka Heil – RG: 8.696.125-3</w:t>
      </w:r>
      <w:bookmarkStart w:id="0" w:name="_GoBack"/>
      <w:bookmarkEnd w:id="0"/>
    </w:p>
    <w:sectPr w:rsidR="00A234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FA9"/>
    <w:rsid w:val="00434FA9"/>
    <w:rsid w:val="00A2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Lilia</cp:lastModifiedBy>
  <cp:revision>1</cp:revision>
  <dcterms:created xsi:type="dcterms:W3CDTF">2017-10-05T00:34:00Z</dcterms:created>
  <dcterms:modified xsi:type="dcterms:W3CDTF">2017-10-05T00:35:00Z</dcterms:modified>
</cp:coreProperties>
</file>