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AF" w:rsidRDefault="004D6F86">
      <w:pPr>
        <w:pStyle w:val="Standard"/>
        <w:spacing w:line="276" w:lineRule="auto"/>
        <w:ind w:left="567"/>
        <w:jc w:val="center"/>
        <w:rPr>
          <w:rFonts w:hint="eastAsia"/>
        </w:rPr>
      </w:pPr>
      <w:r>
        <w:rPr>
          <w:rFonts w:ascii="Arial" w:hAnsi="Arial"/>
          <w:b/>
          <w:bCs/>
        </w:rPr>
        <w:t>TESTE DA ORELHINHA</w:t>
      </w:r>
    </w:p>
    <w:p w:rsidR="008861AF" w:rsidRDefault="008861AF">
      <w:pPr>
        <w:pStyle w:val="Standard"/>
        <w:spacing w:line="276" w:lineRule="auto"/>
        <w:ind w:left="567"/>
        <w:jc w:val="center"/>
        <w:rPr>
          <w:rFonts w:hint="eastAsia"/>
          <w:b/>
          <w:bCs/>
        </w:rPr>
      </w:pPr>
    </w:p>
    <w:p w:rsidR="008861AF" w:rsidRDefault="004D6F86">
      <w:pPr>
        <w:pStyle w:val="Standard"/>
        <w:spacing w:line="276" w:lineRule="auto"/>
        <w:ind w:left="567"/>
        <w:jc w:val="right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Eva </w:t>
      </w:r>
      <w:proofErr w:type="spellStart"/>
      <w:r>
        <w:rPr>
          <w:rFonts w:ascii="Arial" w:hAnsi="Arial"/>
          <w:sz w:val="20"/>
          <w:szCs w:val="20"/>
        </w:rPr>
        <w:t>Patricia</w:t>
      </w:r>
      <w:proofErr w:type="spellEnd"/>
      <w:r>
        <w:rPr>
          <w:rFonts w:ascii="Arial" w:hAnsi="Arial"/>
          <w:sz w:val="20"/>
          <w:szCs w:val="20"/>
        </w:rPr>
        <w:t xml:space="preserve"> dos Santos</w:t>
      </w:r>
    </w:p>
    <w:p w:rsidR="008861AF" w:rsidRDefault="004D6F86">
      <w:pPr>
        <w:pStyle w:val="Standard"/>
        <w:spacing w:line="276" w:lineRule="auto"/>
        <w:ind w:left="567"/>
        <w:jc w:val="right"/>
        <w:rPr>
          <w:rFonts w:hint="eastAsia"/>
        </w:rPr>
      </w:pPr>
      <w:r>
        <w:rPr>
          <w:rFonts w:ascii="Arial" w:hAnsi="Arial"/>
          <w:sz w:val="20"/>
          <w:szCs w:val="20"/>
        </w:rPr>
        <w:t>Bruna Louise Pereira</w:t>
      </w:r>
    </w:p>
    <w:p w:rsidR="008861AF" w:rsidRDefault="004D6F86">
      <w:pPr>
        <w:pStyle w:val="Standard"/>
        <w:spacing w:line="276" w:lineRule="auto"/>
        <w:ind w:left="567"/>
        <w:jc w:val="right"/>
        <w:rPr>
          <w:rFonts w:hint="eastAsia"/>
        </w:rPr>
      </w:pPr>
      <w:proofErr w:type="spellStart"/>
      <w:r>
        <w:rPr>
          <w:rFonts w:ascii="Arial" w:hAnsi="Arial"/>
          <w:sz w:val="20"/>
          <w:szCs w:val="20"/>
        </w:rPr>
        <w:t>Suzelaine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Stadler</w:t>
      </w:r>
      <w:proofErr w:type="spellEnd"/>
    </w:p>
    <w:p w:rsidR="008861AF" w:rsidRDefault="008861AF">
      <w:pPr>
        <w:pStyle w:val="Standard"/>
        <w:spacing w:line="276" w:lineRule="auto"/>
        <w:jc w:val="right"/>
        <w:rPr>
          <w:rFonts w:hint="eastAsia"/>
        </w:rPr>
      </w:pPr>
    </w:p>
    <w:p w:rsidR="008861AF" w:rsidRDefault="008861AF">
      <w:pPr>
        <w:pStyle w:val="Standard"/>
        <w:spacing w:line="276" w:lineRule="auto"/>
        <w:ind w:left="567"/>
        <w:jc w:val="center"/>
        <w:rPr>
          <w:rFonts w:hint="eastAsia"/>
          <w:sz w:val="20"/>
          <w:szCs w:val="20"/>
        </w:rPr>
      </w:pPr>
    </w:p>
    <w:p w:rsidR="008861AF" w:rsidRDefault="004D6F86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hAnsi="Arial"/>
          <w:b/>
          <w:bCs/>
        </w:rPr>
        <w:t xml:space="preserve">Resumo: </w:t>
      </w:r>
      <w:r>
        <w:rPr>
          <w:rFonts w:ascii="Arial" w:hAnsi="Arial"/>
          <w:i/>
          <w:iCs/>
          <w:sz w:val="20"/>
          <w:szCs w:val="20"/>
        </w:rPr>
        <w:t xml:space="preserve">O teste de Emissões </w:t>
      </w:r>
      <w:proofErr w:type="spellStart"/>
      <w:r>
        <w:rPr>
          <w:rFonts w:ascii="Arial" w:hAnsi="Arial"/>
          <w:i/>
          <w:iCs/>
          <w:sz w:val="20"/>
          <w:szCs w:val="20"/>
        </w:rPr>
        <w:t>Otoacústicas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mais comumente conhecido como teste da orelhinha é um </w:t>
      </w:r>
      <w:r>
        <w:rPr>
          <w:rFonts w:ascii="Arial" w:hAnsi="Arial"/>
          <w:i/>
          <w:iCs/>
          <w:sz w:val="20"/>
          <w:szCs w:val="20"/>
        </w:rPr>
        <w:t>teste obrigatório por lei que deve ser feito ainda na maternidade, em bebês para avaliar a audição e detectar precocemente algum grau de surdez no bebê. O teste é gratuito, fácil e não machuca o bebê, sabendo que a deficiência auditiva pode acarretar vária</w:t>
      </w:r>
      <w:r>
        <w:rPr>
          <w:rFonts w:ascii="Arial" w:hAnsi="Arial"/>
          <w:i/>
          <w:iCs/>
          <w:sz w:val="20"/>
          <w:szCs w:val="20"/>
        </w:rPr>
        <w:t>s consequências emocionais, psicológicas e sociais, podendo este exame identificar precocemente as alterações auditivas.</w:t>
      </w:r>
    </w:p>
    <w:p w:rsidR="008861AF" w:rsidRDefault="004D6F86">
      <w:pPr>
        <w:pStyle w:val="Standard"/>
        <w:spacing w:line="276" w:lineRule="auto"/>
        <w:ind w:left="567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Se o teste identificar alguma alteração, o bebê é encaminhado para um médico Otorrinolaringologista, para um diagnóstico mais profundo.</w:t>
      </w:r>
    </w:p>
    <w:p w:rsidR="008861AF" w:rsidRDefault="008861AF">
      <w:pPr>
        <w:pStyle w:val="Standard"/>
        <w:spacing w:line="276" w:lineRule="auto"/>
        <w:ind w:left="567"/>
        <w:jc w:val="both"/>
        <w:rPr>
          <w:rFonts w:ascii="Arial" w:hAnsi="Arial"/>
        </w:rPr>
      </w:pPr>
    </w:p>
    <w:p w:rsidR="008861AF" w:rsidRDefault="004D6F86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hAnsi="Arial"/>
          <w:b/>
          <w:bCs/>
        </w:rPr>
        <w:t xml:space="preserve">Palavras-chave: </w:t>
      </w:r>
      <w:r>
        <w:rPr>
          <w:rFonts w:ascii="Arial" w:hAnsi="Arial"/>
        </w:rPr>
        <w:t xml:space="preserve">Audição. Bebês. </w:t>
      </w:r>
      <w:r>
        <w:rPr>
          <w:rFonts w:ascii="Arial" w:hAnsi="Arial" w:cs="Arial"/>
          <w:shd w:val="clear" w:color="auto" w:fill="FFFFFF"/>
        </w:rPr>
        <w:t>Neonatal</w:t>
      </w:r>
      <w:proofErr w:type="gramStart"/>
      <w:r>
        <w:rPr>
          <w:rFonts w:ascii="Arial" w:hAnsi="Arial" w:cs="Arial"/>
          <w:shd w:val="clear" w:color="auto" w:fill="FFFFFF"/>
        </w:rPr>
        <w:t>.;</w:t>
      </w:r>
      <w:proofErr w:type="gramEnd"/>
      <w:r>
        <w:rPr>
          <w:rFonts w:ascii="Arial" w:hAnsi="Arial" w:cs="Arial"/>
          <w:shd w:val="clear" w:color="auto" w:fill="FFFFFF"/>
        </w:rPr>
        <w:t xml:space="preserve"> linguagem, fonoaudiologia</w:t>
      </w:r>
    </w:p>
    <w:p w:rsidR="008861AF" w:rsidRDefault="008861AF">
      <w:pPr>
        <w:pStyle w:val="Standard"/>
        <w:spacing w:line="276" w:lineRule="auto"/>
        <w:ind w:left="567"/>
        <w:jc w:val="both"/>
        <w:rPr>
          <w:rFonts w:ascii="Arial" w:hAnsi="Arial" w:cs="Arial"/>
          <w:shd w:val="clear" w:color="auto" w:fill="FFFFFF"/>
        </w:rPr>
      </w:pPr>
    </w:p>
    <w:p w:rsidR="008861AF" w:rsidRDefault="008861AF">
      <w:pPr>
        <w:pStyle w:val="Standard"/>
        <w:spacing w:line="276" w:lineRule="auto"/>
        <w:ind w:left="567"/>
        <w:jc w:val="both"/>
        <w:rPr>
          <w:rFonts w:ascii="Arial" w:hAnsi="Arial"/>
          <w:b/>
          <w:bCs/>
        </w:rPr>
      </w:pPr>
    </w:p>
    <w:p w:rsidR="008861AF" w:rsidRDefault="004D6F86">
      <w:pPr>
        <w:pStyle w:val="Standard"/>
        <w:spacing w:line="276" w:lineRule="auto"/>
        <w:ind w:left="567"/>
        <w:jc w:val="both"/>
        <w:rPr>
          <w:rFonts w:hint="eastAsia"/>
        </w:rPr>
      </w:pPr>
      <w:r>
        <w:rPr>
          <w:rFonts w:ascii="Arial" w:hAnsi="Arial"/>
          <w:b/>
          <w:bCs/>
        </w:rPr>
        <w:t>1. Introdução</w:t>
      </w:r>
    </w:p>
    <w:p w:rsidR="008861AF" w:rsidRDefault="004D6F86" w:rsidP="00720CE6">
      <w:pPr>
        <w:pStyle w:val="NormalWeb"/>
        <w:shd w:val="clear" w:color="auto" w:fill="FFFFFF"/>
        <w:tabs>
          <w:tab w:val="left" w:pos="851"/>
          <w:tab w:val="left" w:pos="1418"/>
          <w:tab w:val="left" w:pos="1701"/>
        </w:tabs>
        <w:spacing w:before="0" w:after="0" w:line="276" w:lineRule="auto"/>
        <w:ind w:left="567"/>
        <w:jc w:val="both"/>
        <w:rPr>
          <w:rFonts w:hint="eastAsia"/>
        </w:rPr>
      </w:pPr>
      <w:r>
        <w:rPr>
          <w:rFonts w:ascii="Arial" w:hAnsi="Arial" w:cs="Arial"/>
        </w:rPr>
        <w:t xml:space="preserve"> </w:t>
      </w:r>
      <w:r w:rsidR="00720CE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A audição é a principal via para o desenvolvimento da</w:t>
      </w:r>
      <w:r w:rsidR="00720CE6">
        <w:rPr>
          <w:rFonts w:ascii="Arial" w:hAnsi="Arial" w:cs="Arial"/>
        </w:rPr>
        <w:t xml:space="preserve"> linguagem e comun</w:t>
      </w:r>
      <w:r w:rsidR="00720CE6">
        <w:rPr>
          <w:rFonts w:ascii="Arial" w:hAnsi="Arial" w:cs="Arial"/>
        </w:rPr>
        <w:t>i</w:t>
      </w:r>
      <w:r w:rsidR="00720CE6">
        <w:rPr>
          <w:rFonts w:ascii="Arial" w:hAnsi="Arial" w:cs="Arial"/>
        </w:rPr>
        <w:t xml:space="preserve">cação humana, </w:t>
      </w:r>
    </w:p>
    <w:p w:rsidR="008861AF" w:rsidRDefault="004D6F86" w:rsidP="00720CE6">
      <w:pPr>
        <w:pStyle w:val="NormalWeb"/>
        <w:shd w:val="clear" w:color="auto" w:fill="FFFFFF"/>
        <w:tabs>
          <w:tab w:val="left" w:pos="1418"/>
        </w:tabs>
        <w:spacing w:before="0" w:after="0" w:line="276" w:lineRule="auto"/>
        <w:ind w:left="567"/>
        <w:jc w:val="both"/>
      </w:pPr>
      <w:r>
        <w:rPr>
          <w:rFonts w:ascii="Arial" w:hAnsi="Arial" w:cs="Arial"/>
        </w:rPr>
        <w:t xml:space="preserve">  </w:t>
      </w:r>
      <w:r w:rsidR="00720CE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A perda auditiva se tornou uma questão de preocupação mundial com a s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ú</w:t>
      </w:r>
      <w:r>
        <w:rPr>
          <w:rFonts w:ascii="Arial" w:hAnsi="Arial" w:cs="Arial"/>
        </w:rPr>
        <w:t>de p</w:t>
      </w:r>
      <w:r>
        <w:rPr>
          <w:rFonts w:ascii="Arial" w:hAnsi="Arial" w:cs="Arial"/>
        </w:rPr>
        <w:t>ú</w:t>
      </w:r>
      <w:r>
        <w:rPr>
          <w:rFonts w:ascii="Arial" w:hAnsi="Arial" w:cs="Arial"/>
        </w:rPr>
        <w:t>blica pelo fato de causar enormes prejuízos a vida do seu por</w:t>
      </w:r>
      <w:r w:rsidR="00720CE6">
        <w:rPr>
          <w:rFonts w:ascii="Arial" w:hAnsi="Arial" w:cs="Arial"/>
        </w:rPr>
        <w:t>tador e de</w:t>
      </w:r>
      <w:r>
        <w:rPr>
          <w:rFonts w:ascii="Arial" w:hAnsi="Arial" w:cs="Arial"/>
        </w:rPr>
        <w:t xml:space="preserve"> aco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do com o Censo Brasileiro de 2000, a perda auditiva ocupa o terceiro lugar das def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ências mais comuns no Brasil, equivalente a 16,7% das deficiências.</w:t>
      </w:r>
    </w:p>
    <w:p w:rsidR="008861AF" w:rsidRDefault="00720CE6" w:rsidP="00720CE6">
      <w:pPr>
        <w:pStyle w:val="NormalWeb"/>
        <w:shd w:val="clear" w:color="auto" w:fill="FFFFFF"/>
        <w:tabs>
          <w:tab w:val="left" w:pos="851"/>
          <w:tab w:val="left" w:pos="1418"/>
        </w:tabs>
        <w:spacing w:before="0" w:after="0" w:line="276" w:lineRule="auto"/>
        <w:ind w:left="567"/>
        <w:jc w:val="both"/>
      </w:pPr>
      <w:r>
        <w:rPr>
          <w:rFonts w:ascii="Arial" w:hAnsi="Arial" w:cs="Arial"/>
        </w:rPr>
        <w:t xml:space="preserve">            </w:t>
      </w:r>
      <w:r w:rsidR="004D6F86">
        <w:rPr>
          <w:rFonts w:ascii="Arial" w:hAnsi="Arial" w:cs="Arial"/>
        </w:rPr>
        <w:t>L</w:t>
      </w:r>
      <w:r w:rsidR="004D6F86">
        <w:rPr>
          <w:rFonts w:ascii="Arial" w:hAnsi="Arial" w:cs="Arial"/>
        </w:rPr>
        <w:t xml:space="preserve">actentes com alguma alteração </w:t>
      </w:r>
      <w:r w:rsidR="004D6F86">
        <w:rPr>
          <w:rFonts w:ascii="Arial" w:hAnsi="Arial" w:cs="Arial"/>
        </w:rPr>
        <w:t>perderão os primeiros estímulos a</w:t>
      </w:r>
      <w:r w:rsidR="004D6F86">
        <w:rPr>
          <w:rFonts w:ascii="Arial" w:hAnsi="Arial" w:cs="Arial"/>
        </w:rPr>
        <w:t>u</w:t>
      </w:r>
      <w:r w:rsidR="004D6F86">
        <w:rPr>
          <w:rFonts w:ascii="Arial" w:hAnsi="Arial" w:cs="Arial"/>
        </w:rPr>
        <w:t>d</w:t>
      </w:r>
      <w:r w:rsidR="004D6F86">
        <w:rPr>
          <w:rFonts w:ascii="Arial" w:hAnsi="Arial" w:cs="Arial"/>
        </w:rPr>
        <w:t>i</w:t>
      </w:r>
      <w:r w:rsidR="004D6F86">
        <w:rPr>
          <w:rFonts w:ascii="Arial" w:hAnsi="Arial" w:cs="Arial"/>
        </w:rPr>
        <w:t>t</w:t>
      </w:r>
      <w:r w:rsidR="004D6F86">
        <w:rPr>
          <w:rFonts w:ascii="Arial" w:hAnsi="Arial" w:cs="Arial"/>
        </w:rPr>
        <w:t>i</w:t>
      </w:r>
      <w:r w:rsidR="004D6F86">
        <w:rPr>
          <w:rFonts w:ascii="Arial" w:hAnsi="Arial" w:cs="Arial"/>
        </w:rPr>
        <w:t xml:space="preserve">vos, os </w:t>
      </w:r>
      <w:r w:rsidR="004D6F86">
        <w:rPr>
          <w:rFonts w:ascii="Arial" w:hAnsi="Arial" w:cs="Arial"/>
        </w:rPr>
        <w:t>quais são primordiais para o completo desenvolvimento da linguagem f</w:t>
      </w:r>
      <w:r w:rsidR="004D6F86">
        <w:rPr>
          <w:rFonts w:ascii="Arial" w:hAnsi="Arial" w:cs="Arial"/>
        </w:rPr>
        <w:t>a</w:t>
      </w:r>
      <w:r w:rsidR="004D6F86">
        <w:rPr>
          <w:rFonts w:ascii="Arial" w:hAnsi="Arial" w:cs="Arial"/>
        </w:rPr>
        <w:t>l</w:t>
      </w:r>
      <w:r w:rsidR="004D6F86">
        <w:rPr>
          <w:rFonts w:ascii="Arial" w:hAnsi="Arial" w:cs="Arial"/>
        </w:rPr>
        <w:t>a</w:t>
      </w:r>
      <w:r>
        <w:rPr>
          <w:rFonts w:ascii="Arial" w:hAnsi="Arial" w:cs="Arial"/>
        </w:rPr>
        <w:t>da, vi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to que c</w:t>
      </w:r>
      <w:r w:rsidR="004D6F86">
        <w:rPr>
          <w:rFonts w:ascii="Arial" w:hAnsi="Arial" w:cs="Arial"/>
        </w:rPr>
        <w:t>r</w:t>
      </w:r>
      <w:r w:rsidR="004D6F86">
        <w:rPr>
          <w:rFonts w:ascii="Arial" w:hAnsi="Arial" w:cs="Arial"/>
        </w:rPr>
        <w:t>i</w:t>
      </w:r>
      <w:r w:rsidR="004D6F86">
        <w:rPr>
          <w:rFonts w:ascii="Arial" w:hAnsi="Arial" w:cs="Arial"/>
        </w:rPr>
        <w:t>a</w:t>
      </w:r>
      <w:r w:rsidR="004D6F86">
        <w:rPr>
          <w:rFonts w:ascii="Arial" w:hAnsi="Arial" w:cs="Arial"/>
        </w:rPr>
        <w:t>n</w:t>
      </w:r>
      <w:r w:rsidR="004D6F86">
        <w:rPr>
          <w:rFonts w:ascii="Arial" w:hAnsi="Arial" w:cs="Arial"/>
        </w:rPr>
        <w:t>ças com déficit auditivo poderão ter problemas na socialização e alter</w:t>
      </w:r>
      <w:r w:rsidR="004D6F86">
        <w:rPr>
          <w:rFonts w:ascii="Arial" w:hAnsi="Arial" w:cs="Arial"/>
        </w:rPr>
        <w:t>a</w:t>
      </w:r>
      <w:r w:rsidR="004D6F86">
        <w:rPr>
          <w:rFonts w:ascii="Arial" w:hAnsi="Arial" w:cs="Arial"/>
        </w:rPr>
        <w:t>ções ps</w:t>
      </w:r>
      <w:r w:rsidR="004D6F86">
        <w:rPr>
          <w:rFonts w:ascii="Arial" w:hAnsi="Arial" w:cs="Arial"/>
        </w:rPr>
        <w:t>i</w:t>
      </w:r>
      <w:r w:rsidR="004D6F86">
        <w:rPr>
          <w:rFonts w:ascii="Arial" w:hAnsi="Arial" w:cs="Arial"/>
        </w:rPr>
        <w:t>c</w:t>
      </w:r>
      <w:r w:rsidR="004D6F86">
        <w:rPr>
          <w:rFonts w:ascii="Arial" w:hAnsi="Arial" w:cs="Arial"/>
        </w:rPr>
        <w:t>o</w:t>
      </w:r>
      <w:r w:rsidR="004D6F86">
        <w:rPr>
          <w:rFonts w:ascii="Arial" w:hAnsi="Arial" w:cs="Arial"/>
        </w:rPr>
        <w:t>l</w:t>
      </w:r>
      <w:r w:rsidR="004D6F86">
        <w:rPr>
          <w:rFonts w:ascii="Arial" w:hAnsi="Arial" w:cs="Arial"/>
        </w:rPr>
        <w:t>ó</w:t>
      </w:r>
      <w:r w:rsidR="004D6F86">
        <w:rPr>
          <w:rFonts w:ascii="Arial" w:hAnsi="Arial" w:cs="Arial"/>
        </w:rPr>
        <w:t>gicas,</w:t>
      </w:r>
      <w:r>
        <w:rPr>
          <w:rFonts w:ascii="Arial" w:hAnsi="Arial" w:cs="Arial"/>
        </w:rPr>
        <w:t xml:space="preserve"> isolando-as do convívio social e</w:t>
      </w:r>
      <w:r w:rsidR="004D6F86">
        <w:rPr>
          <w:rFonts w:ascii="Arial" w:hAnsi="Arial" w:cs="Arial"/>
        </w:rPr>
        <w:t xml:space="preserve"> limitando sua interação com o meio e co</w:t>
      </w:r>
      <w:r w:rsidR="004D6F86">
        <w:rPr>
          <w:rFonts w:ascii="Arial" w:hAnsi="Arial" w:cs="Arial"/>
        </w:rPr>
        <w:t>m</w:t>
      </w:r>
      <w:r w:rsidR="004D6F86">
        <w:rPr>
          <w:rFonts w:ascii="Arial" w:hAnsi="Arial" w:cs="Arial"/>
        </w:rPr>
        <w:t>pr</w:t>
      </w:r>
      <w:r w:rsidR="004D6F86">
        <w:rPr>
          <w:rFonts w:ascii="Arial" w:hAnsi="Arial" w:cs="Arial"/>
        </w:rPr>
        <w:t>o</w:t>
      </w:r>
      <w:r w:rsidR="004D6F86">
        <w:rPr>
          <w:rFonts w:ascii="Arial" w:hAnsi="Arial" w:cs="Arial"/>
        </w:rPr>
        <w:t>metendo o d</w:t>
      </w:r>
      <w:r w:rsidR="004D6F86">
        <w:rPr>
          <w:rFonts w:ascii="Arial" w:hAnsi="Arial" w:cs="Arial"/>
        </w:rPr>
        <w:t xml:space="preserve">esenvolvido da sua linguagem (SILVA </w:t>
      </w:r>
      <w:proofErr w:type="gramStart"/>
      <w:r w:rsidR="004D6F86">
        <w:rPr>
          <w:rFonts w:ascii="Arial" w:hAnsi="Arial" w:cs="Arial"/>
          <w:i/>
          <w:iCs/>
        </w:rPr>
        <w:t>et</w:t>
      </w:r>
      <w:proofErr w:type="gramEnd"/>
      <w:r w:rsidR="004D6F86">
        <w:rPr>
          <w:rFonts w:ascii="Arial" w:hAnsi="Arial" w:cs="Arial"/>
          <w:i/>
          <w:iCs/>
        </w:rPr>
        <w:t xml:space="preserve"> al,</w:t>
      </w:r>
      <w:r w:rsidR="004D6F86">
        <w:rPr>
          <w:rFonts w:ascii="Arial" w:hAnsi="Arial" w:cs="Arial"/>
        </w:rPr>
        <w:t>2006).</w:t>
      </w:r>
    </w:p>
    <w:p w:rsidR="008861AF" w:rsidRDefault="008861AF">
      <w:pPr>
        <w:shd w:val="clear" w:color="auto" w:fill="FFFFFF"/>
        <w:tabs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8861AF" w:rsidRDefault="004D6F86">
      <w:pPr>
        <w:shd w:val="clear" w:color="auto" w:fill="FFFFFF"/>
        <w:tabs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hAnsi="Arial" w:cs="Arial"/>
          <w:b/>
          <w:spacing w:val="2"/>
          <w:shd w:val="clear" w:color="auto" w:fill="FFFFFF"/>
        </w:rPr>
      </w:pPr>
      <w:r>
        <w:rPr>
          <w:rFonts w:ascii="Arial" w:hAnsi="Arial" w:cs="Arial"/>
          <w:b/>
          <w:spacing w:val="2"/>
          <w:shd w:val="clear" w:color="auto" w:fill="FFFFFF"/>
        </w:rPr>
        <w:t>A deficiência auditiva é uma questão de saúde públ</w:t>
      </w:r>
      <w:r>
        <w:rPr>
          <w:rFonts w:ascii="Arial" w:hAnsi="Arial" w:cs="Arial"/>
          <w:b/>
          <w:spacing w:val="2"/>
          <w:shd w:val="clear" w:color="auto" w:fill="FFFFFF"/>
        </w:rPr>
        <w:t>ica</w:t>
      </w:r>
    </w:p>
    <w:p w:rsidR="008861AF" w:rsidRDefault="008861AF">
      <w:pPr>
        <w:shd w:val="clear" w:color="auto" w:fill="FFFFFF"/>
        <w:tabs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hAnsi="Arial"/>
          <w:b/>
        </w:rPr>
      </w:pPr>
    </w:p>
    <w:p w:rsidR="008861AF" w:rsidRDefault="00720CE6">
      <w:pPr>
        <w:pStyle w:val="Standard"/>
        <w:tabs>
          <w:tab w:val="left" w:pos="1134"/>
        </w:tabs>
        <w:spacing w:line="276" w:lineRule="auto"/>
        <w:ind w:left="567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         </w:t>
      </w:r>
      <w:r w:rsidR="004D6F86">
        <w:rPr>
          <w:rFonts w:ascii="Arial" w:hAnsi="Arial" w:cs="Arial"/>
          <w:spacing w:val="2"/>
          <w:shd w:val="clear" w:color="auto" w:fill="FFFFFF"/>
        </w:rPr>
        <w:t xml:space="preserve">  A deficiência auditiva é uma questão de saúde pública devido à prevalência e as consequências que podem comprometer o desenvolvimento infantil.</w:t>
      </w:r>
    </w:p>
    <w:p w:rsidR="00720CE6" w:rsidRPr="00245F11" w:rsidRDefault="00720CE6" w:rsidP="00720CE6">
      <w:pPr>
        <w:pStyle w:val="NormalWeb"/>
        <w:shd w:val="clear" w:color="auto" w:fill="FFFFFF"/>
        <w:tabs>
          <w:tab w:val="left" w:pos="851"/>
          <w:tab w:val="left" w:pos="1418"/>
        </w:tabs>
        <w:spacing w:before="0" w:after="0" w:line="276" w:lineRule="auto"/>
        <w:ind w:left="567"/>
        <w:jc w:val="both"/>
        <w:rPr>
          <w:rFonts w:hint="eastAsia"/>
        </w:rPr>
      </w:pPr>
      <w:r w:rsidRPr="00245F11">
        <w:rPr>
          <w:rFonts w:ascii="Arial" w:hAnsi="Arial" w:cs="Arial"/>
        </w:rPr>
        <w:t xml:space="preserve">            A estimativa para casos de surdez é de um a três casos a cada 1000 nasc</w:t>
      </w:r>
      <w:r w:rsidRPr="00245F11">
        <w:rPr>
          <w:rFonts w:ascii="Arial" w:hAnsi="Arial" w:cs="Arial"/>
        </w:rPr>
        <w:t>i</w:t>
      </w:r>
      <w:r w:rsidRPr="00245F11">
        <w:rPr>
          <w:rFonts w:ascii="Arial" w:hAnsi="Arial" w:cs="Arial"/>
        </w:rPr>
        <w:t>mentos, e dois a quatro para crianças internadas nas Unidades de Terapia Intensiva</w:t>
      </w:r>
      <w:r w:rsidRPr="00245F11">
        <w:t xml:space="preserve"> </w:t>
      </w:r>
      <w:r w:rsidRPr="00245F11">
        <w:t>e d</w:t>
      </w:r>
      <w:r w:rsidRPr="00245F11">
        <w:rPr>
          <w:rFonts w:ascii="Arial" w:hAnsi="Arial" w:cs="Arial"/>
        </w:rPr>
        <w:t xml:space="preserve">urante a 20° semana de vida </w:t>
      </w:r>
      <w:proofErr w:type="spellStart"/>
      <w:proofErr w:type="gramStart"/>
      <w:r w:rsidRPr="00245F11">
        <w:rPr>
          <w:rFonts w:ascii="Arial" w:hAnsi="Arial" w:cs="Arial"/>
        </w:rPr>
        <w:t>intra-uterina</w:t>
      </w:r>
      <w:proofErr w:type="spellEnd"/>
      <w:proofErr w:type="gramEnd"/>
      <w:r w:rsidRPr="00245F11">
        <w:rPr>
          <w:rFonts w:ascii="Arial" w:hAnsi="Arial" w:cs="Arial"/>
        </w:rPr>
        <w:t>, inicia-se o desenvolvimento da aud</w:t>
      </w:r>
      <w:r w:rsidRPr="00245F11">
        <w:rPr>
          <w:rFonts w:ascii="Arial" w:hAnsi="Arial" w:cs="Arial"/>
        </w:rPr>
        <w:t>i</w:t>
      </w:r>
      <w:r w:rsidRPr="00245F11">
        <w:rPr>
          <w:rFonts w:ascii="Arial" w:hAnsi="Arial" w:cs="Arial"/>
        </w:rPr>
        <w:t>ção do feto, onde recebe estímulos sonoros, e passa a se desenvolver ativ</w:t>
      </w:r>
      <w:r w:rsidRPr="00245F11">
        <w:rPr>
          <w:rFonts w:ascii="Arial" w:hAnsi="Arial" w:cs="Arial"/>
        </w:rPr>
        <w:t>a</w:t>
      </w:r>
      <w:r w:rsidRPr="00245F11">
        <w:rPr>
          <w:rFonts w:ascii="Arial" w:hAnsi="Arial" w:cs="Arial"/>
        </w:rPr>
        <w:t>mente já nos primeiros meses de vida(LOVISE et al, 2001).</w:t>
      </w:r>
    </w:p>
    <w:p w:rsidR="008861AF" w:rsidRDefault="00720CE6" w:rsidP="00720CE6">
      <w:pPr>
        <w:shd w:val="clear" w:color="auto" w:fill="FFFFFF"/>
        <w:tabs>
          <w:tab w:val="left" w:pos="1418"/>
        </w:tabs>
        <w:suppressAutoHyphens w:val="0"/>
        <w:spacing w:line="276" w:lineRule="auto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</w:t>
      </w:r>
      <w:r w:rsidR="004D6F86">
        <w:rPr>
          <w:rFonts w:ascii="Arial" w:eastAsia="Times New Roman" w:hAnsi="Arial" w:cs="Arial"/>
          <w:kern w:val="0"/>
          <w:lang w:eastAsia="pt-BR" w:bidi="ar-SA"/>
        </w:rPr>
        <w:t>São vários fatores que causam perdas auditivas em recém-nascido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e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por e</w:t>
      </w:r>
      <w:r w:rsidR="004D6F86">
        <w:rPr>
          <w:rFonts w:ascii="Arial" w:eastAsia="Times New Roman" w:hAnsi="Arial" w:cs="Arial"/>
          <w:kern w:val="0"/>
          <w:lang w:eastAsia="pt-BR" w:bidi="ar-SA"/>
        </w:rPr>
        <w:t>s</w:t>
      </w:r>
      <w:r w:rsidR="004D6F86">
        <w:rPr>
          <w:rFonts w:ascii="Arial" w:eastAsia="Times New Roman" w:hAnsi="Arial" w:cs="Arial"/>
          <w:kern w:val="0"/>
          <w:lang w:eastAsia="pt-BR" w:bidi="ar-SA"/>
        </w:rPr>
        <w:t>se m</w:t>
      </w:r>
      <w:r w:rsidR="004D6F86">
        <w:rPr>
          <w:rFonts w:ascii="Arial" w:eastAsia="Times New Roman" w:hAnsi="Arial" w:cs="Arial"/>
          <w:kern w:val="0"/>
          <w:lang w:eastAsia="pt-BR" w:bidi="ar-SA"/>
        </w:rPr>
        <w:t>o</w:t>
      </w:r>
      <w:r w:rsidR="004D6F86">
        <w:rPr>
          <w:rFonts w:ascii="Arial" w:eastAsia="Times New Roman" w:hAnsi="Arial" w:cs="Arial"/>
          <w:kern w:val="0"/>
          <w:lang w:eastAsia="pt-BR" w:bidi="ar-SA"/>
        </w:rPr>
        <w:t>t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vo que se dá a necessidad</w:t>
      </w:r>
      <w:r w:rsidR="004D6F86">
        <w:rPr>
          <w:rFonts w:ascii="Arial" w:eastAsia="Times New Roman" w:hAnsi="Arial" w:cs="Arial"/>
          <w:kern w:val="0"/>
          <w:lang w:eastAsia="pt-BR" w:bidi="ar-SA"/>
        </w:rPr>
        <w:t>e de detectar a perda auditiva o mais breve poss</w:t>
      </w:r>
      <w:r w:rsidR="004D6F86">
        <w:rPr>
          <w:rFonts w:ascii="Arial" w:eastAsia="Times New Roman" w:hAnsi="Arial" w:cs="Arial"/>
          <w:kern w:val="0"/>
          <w:lang w:eastAsia="pt-BR" w:bidi="ar-SA"/>
        </w:rPr>
        <w:t>í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vel, vendo em questão suavizar os prejuízos vindos da deficiência e levando isso em conta, deixa </w:t>
      </w:r>
      <w:proofErr w:type="gramStart"/>
      <w:r w:rsidR="004D6F86">
        <w:rPr>
          <w:rFonts w:ascii="Arial" w:eastAsia="Times New Roman" w:hAnsi="Arial" w:cs="Arial"/>
          <w:kern w:val="0"/>
          <w:lang w:eastAsia="pt-BR" w:bidi="ar-SA"/>
        </w:rPr>
        <w:t>claro a importância da criação de programas</w:t>
      </w:r>
      <w:proofErr w:type="gramEnd"/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para atenção a saúde a</w:t>
      </w:r>
      <w:r w:rsidR="004D6F86">
        <w:rPr>
          <w:rFonts w:ascii="Arial" w:eastAsia="Times New Roman" w:hAnsi="Arial" w:cs="Arial"/>
          <w:kern w:val="0"/>
          <w:lang w:eastAsia="pt-BR" w:bidi="ar-SA"/>
        </w:rPr>
        <w:t>u</w:t>
      </w:r>
      <w:r w:rsidR="004D6F86">
        <w:rPr>
          <w:rFonts w:ascii="Arial" w:eastAsia="Times New Roman" w:hAnsi="Arial" w:cs="Arial"/>
          <w:kern w:val="0"/>
          <w:lang w:eastAsia="pt-BR" w:bidi="ar-SA"/>
        </w:rPr>
        <w:t>ditiva (HERNANDEZ &amp; MARCHESAN, 2001).</w:t>
      </w:r>
    </w:p>
    <w:p w:rsidR="008861AF" w:rsidRDefault="004D6F86" w:rsidP="00FA28AD">
      <w:pPr>
        <w:shd w:val="clear" w:color="auto" w:fill="FFFFFF"/>
        <w:suppressAutoHyphens w:val="0"/>
        <w:spacing w:line="276" w:lineRule="auto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 xml:space="preserve"> </w:t>
      </w:r>
      <w:r w:rsidR="00720CE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 xml:space="preserve">          </w:t>
      </w:r>
      <w:r>
        <w:rPr>
          <w:rFonts w:ascii="Arial" w:hAnsi="Arial" w:cs="Arial"/>
          <w:spacing w:val="2"/>
          <w:shd w:val="clear" w:color="auto" w:fill="FFFFFF"/>
        </w:rPr>
        <w:t>A im</w:t>
      </w:r>
      <w:r>
        <w:rPr>
          <w:rFonts w:ascii="Arial" w:hAnsi="Arial" w:cs="Arial"/>
          <w:spacing w:val="2"/>
          <w:shd w:val="clear" w:color="auto" w:fill="FFFFFF"/>
        </w:rPr>
        <w:t>portância do Programa de Triagem Auditiva Neonatal</w:t>
      </w:r>
      <w:proofErr w:type="gramStart"/>
      <w:r>
        <w:rPr>
          <w:rFonts w:ascii="Arial" w:hAnsi="Arial" w:cs="Arial"/>
          <w:spacing w:val="2"/>
          <w:shd w:val="clear" w:color="auto" w:fill="FFFFFF"/>
        </w:rPr>
        <w:t>, expõe</w:t>
      </w:r>
      <w:proofErr w:type="gramEnd"/>
      <w:r>
        <w:rPr>
          <w:rFonts w:ascii="Arial" w:hAnsi="Arial" w:cs="Arial"/>
          <w:spacing w:val="2"/>
          <w:shd w:val="clear" w:color="auto" w:fill="FFFFFF"/>
        </w:rPr>
        <w:t xml:space="preserve"> a prev</w:t>
      </w:r>
      <w:r>
        <w:rPr>
          <w:rFonts w:ascii="Arial" w:hAnsi="Arial" w:cs="Arial"/>
          <w:spacing w:val="2"/>
          <w:shd w:val="clear" w:color="auto" w:fill="FFFFFF"/>
        </w:rPr>
        <w:t>a</w:t>
      </w:r>
      <w:r>
        <w:rPr>
          <w:rFonts w:ascii="Arial" w:hAnsi="Arial" w:cs="Arial"/>
          <w:spacing w:val="2"/>
          <w:shd w:val="clear" w:color="auto" w:fill="FFFFFF"/>
        </w:rPr>
        <w:t>lê</w:t>
      </w:r>
      <w:r>
        <w:rPr>
          <w:rFonts w:ascii="Arial" w:hAnsi="Arial" w:cs="Arial"/>
          <w:spacing w:val="2"/>
          <w:shd w:val="clear" w:color="auto" w:fill="FFFFFF"/>
        </w:rPr>
        <w:t>n</w:t>
      </w:r>
      <w:r>
        <w:rPr>
          <w:rFonts w:ascii="Arial" w:hAnsi="Arial" w:cs="Arial"/>
          <w:spacing w:val="2"/>
          <w:shd w:val="clear" w:color="auto" w:fill="FFFFFF"/>
        </w:rPr>
        <w:t>cia de casos de d</w:t>
      </w:r>
      <w:r w:rsidR="00FA28AD">
        <w:rPr>
          <w:rFonts w:ascii="Arial" w:hAnsi="Arial" w:cs="Arial"/>
          <w:spacing w:val="2"/>
          <w:shd w:val="clear" w:color="auto" w:fill="FFFFFF"/>
        </w:rPr>
        <w:t xml:space="preserve">eficiência auditiva em neonatos, pois </w:t>
      </w:r>
      <w:r>
        <w:rPr>
          <w:rFonts w:ascii="Arial" w:eastAsia="Times New Roman" w:hAnsi="Arial" w:cs="Arial"/>
          <w:kern w:val="0"/>
          <w:lang w:eastAsia="pt-BR" w:bidi="ar-SA"/>
        </w:rPr>
        <w:t>de acordo com Santos &amp;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>
        <w:rPr>
          <w:rFonts w:ascii="Arial" w:eastAsia="Times New Roman" w:hAnsi="Arial" w:cs="Arial"/>
          <w:kern w:val="0"/>
          <w:lang w:eastAsia="pt-BR" w:bidi="ar-SA"/>
        </w:rPr>
        <w:lastRenderedPageBreak/>
        <w:t xml:space="preserve">Russo,(2011) </w:t>
      </w:r>
      <w:r w:rsidR="00FA28AD">
        <w:rPr>
          <w:rFonts w:ascii="Arial" w:hAnsi="Arial" w:cs="Arial"/>
          <w:spacing w:val="2"/>
          <w:shd w:val="clear" w:color="auto" w:fill="FFFFFF"/>
        </w:rPr>
        <w:t>a</w:t>
      </w:r>
      <w:r w:rsidR="00593F88">
        <w:rPr>
          <w:rFonts w:ascii="Arial" w:eastAsia="Times New Roman" w:hAnsi="Arial" w:cs="Arial"/>
          <w:kern w:val="0"/>
          <w:lang w:eastAsia="pt-BR" w:bidi="ar-SA"/>
        </w:rPr>
        <w:t>s emissões O</w:t>
      </w:r>
      <w:r w:rsidR="00FA28AD">
        <w:rPr>
          <w:rFonts w:ascii="Arial" w:eastAsia="Times New Roman" w:hAnsi="Arial" w:cs="Arial"/>
          <w:kern w:val="0"/>
          <w:lang w:eastAsia="pt-BR" w:bidi="ar-SA"/>
        </w:rPr>
        <w:t xml:space="preserve">toacústicas evocadas </w:t>
      </w:r>
      <w:r>
        <w:rPr>
          <w:rFonts w:ascii="Arial" w:eastAsia="Times New Roman" w:hAnsi="Arial" w:cs="Arial"/>
          <w:kern w:val="0"/>
          <w:lang w:eastAsia="pt-BR" w:bidi="ar-SA"/>
        </w:rPr>
        <w:t>são d</w:t>
      </w:r>
      <w:r>
        <w:rPr>
          <w:rFonts w:ascii="Arial" w:eastAsia="Times New Roman" w:hAnsi="Arial" w:cs="Arial"/>
          <w:kern w:val="0"/>
          <w:lang w:eastAsia="pt-BR" w:bidi="ar-SA"/>
        </w:rPr>
        <w:t>e</w:t>
      </w:r>
      <w:r>
        <w:rPr>
          <w:rFonts w:ascii="Arial" w:eastAsia="Times New Roman" w:hAnsi="Arial" w:cs="Arial"/>
          <w:kern w:val="0"/>
          <w:lang w:eastAsia="pt-BR" w:bidi="ar-SA"/>
        </w:rPr>
        <w:t xml:space="preserve">rivadas de respostas a um estímulo sonoro, </w:t>
      </w:r>
      <w:r w:rsidR="00FA28AD">
        <w:rPr>
          <w:rFonts w:ascii="Arial" w:eastAsia="Times New Roman" w:hAnsi="Arial" w:cs="Arial"/>
          <w:kern w:val="0"/>
          <w:lang w:eastAsia="pt-BR" w:bidi="ar-SA"/>
        </w:rPr>
        <w:t>e a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resposta parecida com o que foi emitido, </w:t>
      </w:r>
      <w:r w:rsidR="00FA28AD">
        <w:rPr>
          <w:rFonts w:ascii="Arial" w:eastAsia="Times New Roman" w:hAnsi="Arial" w:cs="Arial"/>
          <w:kern w:val="0"/>
          <w:lang w:eastAsia="pt-BR" w:bidi="ar-SA"/>
        </w:rPr>
        <w:t>é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conh</w:t>
      </w:r>
      <w:r>
        <w:rPr>
          <w:rFonts w:ascii="Arial" w:eastAsia="Times New Roman" w:hAnsi="Arial" w:cs="Arial"/>
          <w:kern w:val="0"/>
          <w:lang w:eastAsia="pt-BR" w:bidi="ar-SA"/>
        </w:rPr>
        <w:t>e</w:t>
      </w:r>
      <w:r>
        <w:rPr>
          <w:rFonts w:ascii="Arial" w:eastAsia="Times New Roman" w:hAnsi="Arial" w:cs="Arial"/>
          <w:kern w:val="0"/>
          <w:lang w:eastAsia="pt-BR" w:bidi="ar-SA"/>
        </w:rPr>
        <w:t>c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 w:rsidR="00FA28AD">
        <w:rPr>
          <w:rFonts w:ascii="Arial" w:eastAsia="Times New Roman" w:hAnsi="Arial" w:cs="Arial"/>
          <w:kern w:val="0"/>
          <w:lang w:eastAsia="pt-BR" w:bidi="ar-SA"/>
        </w:rPr>
        <w:t>da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ta</w:t>
      </w:r>
      <w:r>
        <w:rPr>
          <w:rFonts w:ascii="Arial" w:eastAsia="Times New Roman" w:hAnsi="Arial" w:cs="Arial"/>
          <w:kern w:val="0"/>
          <w:lang w:eastAsia="pt-BR" w:bidi="ar-SA"/>
        </w:rPr>
        <w:t>m</w:t>
      </w:r>
      <w:r w:rsidR="00FA28AD">
        <w:rPr>
          <w:rFonts w:ascii="Arial" w:eastAsia="Times New Roman" w:hAnsi="Arial" w:cs="Arial"/>
          <w:kern w:val="0"/>
          <w:lang w:eastAsia="pt-BR" w:bidi="ar-SA"/>
        </w:rPr>
        <w:t>bém como Teste da Orelhinha, sendo que estas se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dividem entre emissão </w:t>
      </w:r>
      <w:proofErr w:type="spellStart"/>
      <w:r>
        <w:rPr>
          <w:rFonts w:ascii="Arial" w:eastAsia="Times New Roman" w:hAnsi="Arial" w:cs="Arial"/>
          <w:kern w:val="0"/>
          <w:lang w:eastAsia="pt-BR" w:bidi="ar-SA"/>
        </w:rPr>
        <w:t>otoacú</w:t>
      </w:r>
      <w:r>
        <w:rPr>
          <w:rFonts w:ascii="Arial" w:eastAsia="Times New Roman" w:hAnsi="Arial" w:cs="Arial"/>
          <w:kern w:val="0"/>
          <w:lang w:eastAsia="pt-BR" w:bidi="ar-SA"/>
        </w:rPr>
        <w:t>s</w:t>
      </w:r>
      <w:r>
        <w:rPr>
          <w:rFonts w:ascii="Arial" w:eastAsia="Times New Roman" w:hAnsi="Arial" w:cs="Arial"/>
          <w:kern w:val="0"/>
          <w:lang w:eastAsia="pt-BR" w:bidi="ar-SA"/>
        </w:rPr>
        <w:t>t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>ca</w:t>
      </w:r>
      <w:proofErr w:type="spellEnd"/>
      <w:r>
        <w:rPr>
          <w:rFonts w:ascii="Arial" w:eastAsia="Times New Roman" w:hAnsi="Arial" w:cs="Arial"/>
          <w:kern w:val="0"/>
          <w:lang w:eastAsia="pt-BR" w:bidi="ar-SA"/>
        </w:rPr>
        <w:t xml:space="preserve"> ev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c</w:t>
      </w:r>
      <w:r>
        <w:rPr>
          <w:rFonts w:ascii="Arial" w:eastAsia="Times New Roman" w:hAnsi="Arial" w:cs="Arial"/>
          <w:kern w:val="0"/>
          <w:lang w:eastAsia="pt-BR" w:bidi="ar-SA"/>
        </w:rPr>
        <w:t>a</w:t>
      </w:r>
      <w:r>
        <w:rPr>
          <w:rFonts w:ascii="Arial" w:eastAsia="Times New Roman" w:hAnsi="Arial" w:cs="Arial"/>
          <w:kern w:val="0"/>
          <w:lang w:eastAsia="pt-BR" w:bidi="ar-SA"/>
        </w:rPr>
        <w:t>da por e</w:t>
      </w:r>
      <w:r>
        <w:rPr>
          <w:rFonts w:ascii="Arial" w:eastAsia="Times New Roman" w:hAnsi="Arial" w:cs="Arial"/>
          <w:kern w:val="0"/>
          <w:lang w:eastAsia="pt-BR" w:bidi="ar-SA"/>
        </w:rPr>
        <w:t>s</w:t>
      </w:r>
      <w:r>
        <w:rPr>
          <w:rFonts w:ascii="Arial" w:eastAsia="Times New Roman" w:hAnsi="Arial" w:cs="Arial"/>
          <w:kern w:val="0"/>
          <w:lang w:eastAsia="pt-BR" w:bidi="ar-SA"/>
        </w:rPr>
        <w:t xml:space="preserve">tímulo transiente (EOAT) e emissão </w:t>
      </w:r>
      <w:proofErr w:type="spellStart"/>
      <w:r>
        <w:rPr>
          <w:rFonts w:ascii="Arial" w:eastAsia="Times New Roman" w:hAnsi="Arial" w:cs="Arial"/>
          <w:kern w:val="0"/>
          <w:lang w:eastAsia="pt-BR" w:bidi="ar-SA"/>
        </w:rPr>
        <w:t>oto</w:t>
      </w:r>
      <w:r>
        <w:rPr>
          <w:rFonts w:ascii="Arial" w:eastAsia="Times New Roman" w:hAnsi="Arial" w:cs="Arial"/>
          <w:kern w:val="0"/>
          <w:lang w:eastAsia="pt-BR" w:bidi="ar-SA"/>
        </w:rPr>
        <w:t>acústica</w:t>
      </w:r>
      <w:proofErr w:type="spellEnd"/>
      <w:r>
        <w:rPr>
          <w:rFonts w:ascii="Arial" w:eastAsia="Times New Roman" w:hAnsi="Arial" w:cs="Arial"/>
          <w:kern w:val="0"/>
          <w:lang w:eastAsia="pt-BR" w:bidi="ar-SA"/>
        </w:rPr>
        <w:t xml:space="preserve"> por produto de di</w:t>
      </w:r>
      <w:r>
        <w:rPr>
          <w:rFonts w:ascii="Arial" w:eastAsia="Times New Roman" w:hAnsi="Arial" w:cs="Arial"/>
          <w:kern w:val="0"/>
          <w:lang w:eastAsia="pt-BR" w:bidi="ar-SA"/>
        </w:rPr>
        <w:t>s</w:t>
      </w:r>
      <w:bookmarkStart w:id="0" w:name="_GoBack"/>
      <w:bookmarkEnd w:id="0"/>
      <w:r>
        <w:rPr>
          <w:rFonts w:ascii="Arial" w:eastAsia="Times New Roman" w:hAnsi="Arial" w:cs="Arial"/>
          <w:kern w:val="0"/>
          <w:lang w:eastAsia="pt-BR" w:bidi="ar-SA"/>
        </w:rPr>
        <w:t>torção (E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APD).</w:t>
      </w:r>
    </w:p>
    <w:p w:rsidR="00FA28AD" w:rsidRDefault="00FA28AD" w:rsidP="00FA28AD">
      <w:pPr>
        <w:pStyle w:val="Standard"/>
        <w:shd w:val="clear" w:color="auto" w:fill="FFFFFF"/>
        <w:tabs>
          <w:tab w:val="left" w:pos="1418"/>
        </w:tabs>
        <w:suppressAutoHyphens w:val="0"/>
        <w:spacing w:line="276" w:lineRule="auto"/>
        <w:ind w:left="567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O registro das Emissões </w:t>
      </w:r>
      <w:proofErr w:type="spellStart"/>
      <w:r w:rsidR="004D6F86">
        <w:rPr>
          <w:rFonts w:ascii="Arial" w:eastAsia="Times New Roman" w:hAnsi="Arial" w:cs="Arial"/>
          <w:kern w:val="0"/>
          <w:lang w:eastAsia="pt-BR" w:bidi="ar-SA"/>
        </w:rPr>
        <w:t>Otoacústicas</w:t>
      </w:r>
      <w:proofErr w:type="spellEnd"/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é o método utilizado para a detecção de a</w:t>
      </w:r>
      <w:r w:rsidR="004D6F86">
        <w:rPr>
          <w:rFonts w:ascii="Arial" w:eastAsia="Times New Roman" w:hAnsi="Arial" w:cs="Arial"/>
          <w:kern w:val="0"/>
          <w:lang w:eastAsia="pt-BR" w:bidi="ar-SA"/>
        </w:rPr>
        <w:t>l</w:t>
      </w:r>
      <w:r w:rsidR="004D6F86">
        <w:rPr>
          <w:rFonts w:ascii="Arial" w:eastAsia="Times New Roman" w:hAnsi="Arial" w:cs="Arial"/>
          <w:kern w:val="0"/>
          <w:lang w:eastAsia="pt-BR" w:bidi="ar-SA"/>
        </w:rPr>
        <w:t>t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rações auditivas, sendo esse exame recomendado pelo ministério da Saúde, pr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f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rencialmente no segundo ou terceiro dia de vida do beb</w:t>
      </w:r>
      <w:r w:rsidR="004D6F86">
        <w:rPr>
          <w:rFonts w:ascii="Arial" w:eastAsia="Times New Roman" w:hAnsi="Arial" w:cs="Arial"/>
          <w:kern w:val="0"/>
          <w:lang w:eastAsia="pt-BR" w:bidi="ar-SA"/>
        </w:rPr>
        <w:t>ê e no máximo até um mês após o nascimento.</w:t>
      </w:r>
    </w:p>
    <w:p w:rsidR="008861AF" w:rsidRDefault="00FA28AD" w:rsidP="00FA28AD">
      <w:pPr>
        <w:pStyle w:val="Standard"/>
        <w:shd w:val="clear" w:color="auto" w:fill="FFFFFF"/>
        <w:tabs>
          <w:tab w:val="left" w:pos="1418"/>
        </w:tabs>
        <w:suppressAutoHyphens w:val="0"/>
        <w:spacing w:line="276" w:lineRule="auto"/>
        <w:ind w:left="567"/>
        <w:jc w:val="both"/>
        <w:textAlignment w:val="auto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/>
        </w:rPr>
        <w:t xml:space="preserve">          </w:t>
      </w:r>
      <w:r w:rsidR="004D6F86">
        <w:rPr>
          <w:rFonts w:ascii="Arial" w:hAnsi="Arial"/>
        </w:rPr>
        <w:t xml:space="preserve">  A deficiência auditiva traz muitas limitações para o indiv</w:t>
      </w:r>
      <w:r w:rsidR="004D6F86">
        <w:rPr>
          <w:rFonts w:ascii="Arial" w:hAnsi="Arial"/>
        </w:rPr>
        <w:t>í</w:t>
      </w:r>
      <w:r w:rsidR="004D6F86">
        <w:rPr>
          <w:rFonts w:ascii="Arial" w:hAnsi="Arial"/>
        </w:rPr>
        <w:t>duo como a diminu</w:t>
      </w:r>
      <w:r w:rsidR="004D6F86">
        <w:rPr>
          <w:rFonts w:ascii="Arial" w:hAnsi="Arial"/>
        </w:rPr>
        <w:t>i</w:t>
      </w:r>
      <w:r w:rsidR="004D6F86">
        <w:rPr>
          <w:rFonts w:ascii="Arial" w:hAnsi="Arial"/>
        </w:rPr>
        <w:t>ção da capacidade de percepção dos sons, limitações e imped</w:t>
      </w:r>
      <w:r w:rsidR="004D6F86">
        <w:rPr>
          <w:rFonts w:ascii="Arial" w:hAnsi="Arial"/>
        </w:rPr>
        <w:t>i</w:t>
      </w:r>
      <w:r w:rsidR="004D6F86">
        <w:rPr>
          <w:rFonts w:ascii="Arial" w:hAnsi="Arial"/>
        </w:rPr>
        <w:t>mentos ao indivíduo de ter uma inclusão na sociedade, sendo considerado u</w:t>
      </w:r>
      <w:r w:rsidR="004D6F86">
        <w:rPr>
          <w:rFonts w:ascii="Arial" w:hAnsi="Arial"/>
        </w:rPr>
        <w:t>m pr</w:t>
      </w:r>
      <w:r w:rsidR="004D6F86">
        <w:rPr>
          <w:rFonts w:ascii="Arial" w:hAnsi="Arial"/>
        </w:rPr>
        <w:t>o</w:t>
      </w:r>
      <w:r w:rsidR="004D6F86">
        <w:rPr>
          <w:rFonts w:ascii="Arial" w:hAnsi="Arial"/>
        </w:rPr>
        <w:t>blema de saúde publ</w:t>
      </w:r>
      <w:r w:rsidR="004D6F86">
        <w:rPr>
          <w:rFonts w:ascii="Arial" w:hAnsi="Arial"/>
        </w:rPr>
        <w:t>i</w:t>
      </w:r>
      <w:r w:rsidR="004D6F86">
        <w:rPr>
          <w:rFonts w:ascii="Arial" w:hAnsi="Arial"/>
        </w:rPr>
        <w:t>ca, d</w:t>
      </w:r>
      <w:r w:rsidR="004D6F86">
        <w:rPr>
          <w:rFonts w:ascii="Arial" w:hAnsi="Arial"/>
        </w:rPr>
        <w:t>e</w:t>
      </w:r>
      <w:r w:rsidR="004D6F86">
        <w:rPr>
          <w:rFonts w:ascii="Arial" w:hAnsi="Arial"/>
        </w:rPr>
        <w:t>vido aos grandes prejuízos causados ao desenvolvime</w:t>
      </w:r>
      <w:r w:rsidR="004D6F86">
        <w:rPr>
          <w:rFonts w:ascii="Arial" w:hAnsi="Arial"/>
        </w:rPr>
        <w:t>n</w:t>
      </w:r>
      <w:r w:rsidR="004D6F86">
        <w:rPr>
          <w:rFonts w:ascii="Arial" w:hAnsi="Arial"/>
        </w:rPr>
        <w:t>to do ser humano (CO</w:t>
      </w:r>
      <w:r w:rsidR="004D6F86">
        <w:rPr>
          <w:rFonts w:ascii="Arial" w:hAnsi="Arial"/>
        </w:rPr>
        <w:t>R</w:t>
      </w:r>
      <w:r>
        <w:rPr>
          <w:rFonts w:ascii="Arial" w:hAnsi="Arial"/>
        </w:rPr>
        <w:t xml:space="preserve">REIA </w:t>
      </w:r>
      <w:proofErr w:type="gramStart"/>
      <w:r>
        <w:rPr>
          <w:rFonts w:ascii="Arial" w:hAnsi="Arial"/>
        </w:rPr>
        <w:t>et</w:t>
      </w:r>
      <w:proofErr w:type="gramEnd"/>
      <w:r>
        <w:rPr>
          <w:rFonts w:ascii="Arial" w:hAnsi="Arial"/>
        </w:rPr>
        <w:t xml:space="preserve"> al, 2014), assim f</w:t>
      </w:r>
      <w:r w:rsidR="004D6F86">
        <w:rPr>
          <w:rFonts w:ascii="Arial" w:hAnsi="Arial" w:cs="Arial"/>
          <w:spacing w:val="2"/>
          <w:shd w:val="clear" w:color="auto" w:fill="FFFFFF"/>
        </w:rPr>
        <w:t>ica evidente, a necessidade de realização da Tri</w:t>
      </w:r>
      <w:r w:rsidR="004D6F86">
        <w:rPr>
          <w:rFonts w:ascii="Arial" w:hAnsi="Arial" w:cs="Arial"/>
          <w:spacing w:val="2"/>
          <w:shd w:val="clear" w:color="auto" w:fill="FFFFFF"/>
        </w:rPr>
        <w:t>a</w:t>
      </w:r>
      <w:r w:rsidR="004D6F86">
        <w:rPr>
          <w:rFonts w:ascii="Arial" w:hAnsi="Arial" w:cs="Arial"/>
          <w:spacing w:val="2"/>
          <w:shd w:val="clear" w:color="auto" w:fill="FFFFFF"/>
        </w:rPr>
        <w:t xml:space="preserve">gem Auditiva Neonatal em todas as crianças recém-nascidas, visto que a perda </w:t>
      </w:r>
      <w:r w:rsidR="004D6F86">
        <w:rPr>
          <w:rFonts w:ascii="Arial" w:hAnsi="Arial" w:cs="Arial"/>
          <w:spacing w:val="2"/>
          <w:shd w:val="clear" w:color="auto" w:fill="FFFFFF"/>
        </w:rPr>
        <w:t>auditiva, quando é subdiagnosticada ou diagnosticada muito tardiamente, pode ocasionar danos irreparáveis ao desenvolvimento linguístico e social.</w:t>
      </w:r>
    </w:p>
    <w:p w:rsidR="00FA28AD" w:rsidRDefault="004D6F86" w:rsidP="00685FBF">
      <w:pPr>
        <w:pStyle w:val="Standard"/>
        <w:tabs>
          <w:tab w:val="left" w:pos="1418"/>
        </w:tabs>
        <w:spacing w:line="276" w:lineRule="auto"/>
        <w:ind w:left="567"/>
        <w:jc w:val="both"/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</w:pPr>
      <w:r>
        <w:rPr>
          <w:rFonts w:ascii="Arial" w:hAnsi="Arial" w:cs="Arial"/>
          <w:spacing w:val="2"/>
          <w:shd w:val="clear" w:color="auto" w:fill="FFFFFF"/>
        </w:rPr>
        <w:t xml:space="preserve"> </w:t>
      </w:r>
      <w:r w:rsidR="00FA28AD">
        <w:rPr>
          <w:rFonts w:ascii="Arial" w:hAnsi="Arial" w:cs="Arial"/>
          <w:spacing w:val="2"/>
          <w:shd w:val="clear" w:color="auto" w:fill="FFFFFF"/>
        </w:rPr>
        <w:t xml:space="preserve">          </w:t>
      </w:r>
      <w:r>
        <w:rPr>
          <w:rFonts w:ascii="Arial" w:hAnsi="Arial" w:cs="Arial"/>
          <w:spacing w:val="2"/>
          <w:shd w:val="clear" w:color="auto" w:fill="FFFFFF"/>
        </w:rPr>
        <w:t>O diagnóstico precoce, proporciona a criança grandes chances de reabilitação, se for</w:t>
      </w:r>
      <w:proofErr w:type="gramStart"/>
      <w:r>
        <w:rPr>
          <w:rFonts w:ascii="Arial" w:hAnsi="Arial" w:cs="Arial"/>
          <w:spacing w:val="2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spacing w:val="2"/>
          <w:shd w:val="clear" w:color="auto" w:fill="FFFFFF"/>
        </w:rPr>
        <w:t xml:space="preserve">realizado tratamento </w:t>
      </w:r>
      <w:r>
        <w:rPr>
          <w:rFonts w:ascii="Arial" w:hAnsi="Arial" w:cs="Arial"/>
          <w:spacing w:val="2"/>
          <w:shd w:val="clear" w:color="auto" w:fill="FFFFFF"/>
        </w:rPr>
        <w:t>e acompanhamento adequados</w:t>
      </w:r>
      <w:r w:rsidR="00685FBF" w:rsidRPr="00685FBF">
        <w:t xml:space="preserve"> </w:t>
      </w:r>
      <w:r w:rsidR="00685FBF" w:rsidRPr="00685FBF">
        <w:rPr>
          <w:rFonts w:ascii="Arial" w:hAnsi="Arial" w:cs="Arial"/>
        </w:rPr>
        <w:t>(Oliveira</w:t>
      </w:r>
      <w:r w:rsidR="00685FBF">
        <w:rPr>
          <w:rFonts w:ascii="Arial" w:hAnsi="Arial" w:cs="Arial"/>
        </w:rPr>
        <w:t>, Vasconcelos &amp; Oliveira, 1990), e, n</w:t>
      </w:r>
      <w:r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esse entendimento, considera-se fundamental que os profissionais envolvidos no cuidado à gestante e no acompanhamento do primeiro ano de vida do bebê, tenham consciência quanto a necessidade do encaminhamento para uma avaliaçã</w:t>
      </w:r>
      <w:r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o auditiva, sendo a atuação do fonoaudiólogo nesse processo é fundamental.</w:t>
      </w:r>
    </w:p>
    <w:p w:rsidR="008861AF" w:rsidRDefault="004D6F86" w:rsidP="00685FBF">
      <w:pPr>
        <w:pStyle w:val="Standard"/>
        <w:shd w:val="clear" w:color="auto" w:fill="FFFFFF"/>
        <w:tabs>
          <w:tab w:val="left" w:pos="1418"/>
        </w:tabs>
        <w:suppressAutoHyphens w:val="0"/>
        <w:spacing w:line="276" w:lineRule="auto"/>
        <w:ind w:left="567"/>
        <w:jc w:val="both"/>
        <w:textAlignment w:val="auto"/>
        <w:rPr>
          <w:rFonts w:hint="eastAsia"/>
        </w:rPr>
      </w:pPr>
      <w:r>
        <w:rPr>
          <w:rFonts w:ascii="Arial" w:hAnsi="Arial"/>
        </w:rPr>
        <w:t xml:space="preserve"> </w:t>
      </w:r>
      <w:r w:rsidR="00685FBF">
        <w:rPr>
          <w:rFonts w:ascii="Arial" w:hAnsi="Arial"/>
        </w:rPr>
        <w:t xml:space="preserve">           </w:t>
      </w:r>
      <w:r>
        <w:rPr>
          <w:rFonts w:ascii="Arial" w:hAnsi="Arial"/>
        </w:rPr>
        <w:t>Para assegurar que o teste seja realizado, o presidente Luiz Inácio Lula da Si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va, durante sua gestão de governo, sancionou a Lei nº 12.303, de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 agosto de 2010, que torna obri</w:t>
      </w:r>
      <w:r>
        <w:rPr>
          <w:rFonts w:ascii="Arial" w:hAnsi="Arial"/>
        </w:rPr>
        <w:t>gat</w:t>
      </w:r>
      <w:r>
        <w:rPr>
          <w:rFonts w:ascii="Arial" w:hAnsi="Arial"/>
        </w:rPr>
        <w:t>ó</w:t>
      </w:r>
      <w:r>
        <w:rPr>
          <w:rFonts w:ascii="Arial" w:hAnsi="Arial"/>
        </w:rPr>
        <w:t>ria a realização desse exame, não permitindo que nenhuma cria</w:t>
      </w:r>
      <w:r>
        <w:rPr>
          <w:rFonts w:ascii="Arial" w:hAnsi="Arial"/>
        </w:rPr>
        <w:t>n</w:t>
      </w:r>
      <w:r>
        <w:rPr>
          <w:rFonts w:ascii="Arial" w:hAnsi="Arial"/>
        </w:rPr>
        <w:t>ça deixe a matern</w:t>
      </w:r>
      <w:r>
        <w:rPr>
          <w:rFonts w:ascii="Arial" w:hAnsi="Arial"/>
        </w:rPr>
        <w:t>i</w:t>
      </w:r>
      <w:r>
        <w:rPr>
          <w:rFonts w:ascii="Arial" w:hAnsi="Arial"/>
        </w:rPr>
        <w:t>dade sem ter efetuado a realização do teste, que inclusive é gr</w:t>
      </w:r>
      <w:r>
        <w:rPr>
          <w:rFonts w:ascii="Arial" w:hAnsi="Arial"/>
        </w:rPr>
        <w:t>a</w:t>
      </w:r>
      <w:r>
        <w:rPr>
          <w:rFonts w:ascii="Arial" w:hAnsi="Arial"/>
        </w:rPr>
        <w:t>tuito e de acesso a todos os recém-nascidos.</w:t>
      </w:r>
    </w:p>
    <w:p w:rsidR="008861AF" w:rsidRDefault="004D6F86" w:rsidP="00685FBF">
      <w:pPr>
        <w:pStyle w:val="Standard"/>
        <w:spacing w:line="276" w:lineRule="auto"/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85FBF">
        <w:rPr>
          <w:rFonts w:ascii="Arial" w:hAnsi="Arial"/>
        </w:rPr>
        <w:t xml:space="preserve">           </w:t>
      </w:r>
      <w:r>
        <w:rPr>
          <w:rFonts w:ascii="Arial" w:hAnsi="Arial"/>
        </w:rPr>
        <w:t>Se</w:t>
      </w:r>
      <w:r w:rsidR="00685FBF">
        <w:rPr>
          <w:rFonts w:ascii="Arial" w:hAnsi="Arial"/>
        </w:rPr>
        <w:t xml:space="preserve">gundo </w:t>
      </w:r>
      <w:proofErr w:type="spellStart"/>
      <w:r w:rsidR="00685FBF">
        <w:rPr>
          <w:rFonts w:ascii="Arial" w:hAnsi="Arial"/>
        </w:rPr>
        <w:t>Hilú</w:t>
      </w:r>
      <w:proofErr w:type="spellEnd"/>
      <w:r w:rsidR="00685FBF">
        <w:rPr>
          <w:rFonts w:ascii="Arial" w:hAnsi="Arial"/>
        </w:rPr>
        <w:t xml:space="preserve"> e </w:t>
      </w:r>
      <w:proofErr w:type="spellStart"/>
      <w:r w:rsidR="00685FBF">
        <w:rPr>
          <w:rFonts w:ascii="Arial" w:hAnsi="Arial"/>
        </w:rPr>
        <w:t>Zeigelboim</w:t>
      </w:r>
      <w:proofErr w:type="spellEnd"/>
      <w:r w:rsidR="00685FBF">
        <w:rPr>
          <w:rFonts w:ascii="Arial" w:hAnsi="Arial"/>
        </w:rPr>
        <w:t xml:space="preserve"> (2007), p</w:t>
      </w:r>
      <w:r>
        <w:rPr>
          <w:rFonts w:ascii="Arial" w:hAnsi="Arial"/>
        </w:rPr>
        <w:t>revenir a perda auditiva é u</w:t>
      </w:r>
      <w:r>
        <w:rPr>
          <w:rFonts w:ascii="Arial" w:hAnsi="Arial"/>
        </w:rPr>
        <w:t>ma forma de proteger e impedir que a criança sofra os efeitos funestos, provocados pela falta de estimulação auditiva sobre a função da linguagem.</w:t>
      </w:r>
    </w:p>
    <w:p w:rsidR="008861AF" w:rsidRDefault="00685FBF" w:rsidP="00685FBF">
      <w:pPr>
        <w:shd w:val="clear" w:color="auto" w:fill="FFFFFF"/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</w:t>
      </w:r>
      <w:r w:rsidR="004D6F86">
        <w:rPr>
          <w:rFonts w:ascii="Arial" w:eastAsia="Times New Roman" w:hAnsi="Arial" w:cs="Arial"/>
          <w:kern w:val="0"/>
          <w:lang w:eastAsia="pt-BR" w:bidi="ar-SA"/>
        </w:rPr>
        <w:t>O teste é de fácil manuseio, simples, rápido, realizado através do meato acú</w:t>
      </w:r>
      <w:r w:rsidR="004D6F86">
        <w:rPr>
          <w:rFonts w:ascii="Arial" w:eastAsia="Times New Roman" w:hAnsi="Arial" w:cs="Arial"/>
          <w:kern w:val="0"/>
          <w:lang w:eastAsia="pt-BR" w:bidi="ar-SA"/>
        </w:rPr>
        <w:t>s</w:t>
      </w:r>
      <w:r w:rsidR="004D6F86">
        <w:rPr>
          <w:rFonts w:ascii="Arial" w:eastAsia="Times New Roman" w:hAnsi="Arial" w:cs="Arial"/>
          <w:kern w:val="0"/>
          <w:lang w:eastAsia="pt-BR" w:bidi="ar-SA"/>
        </w:rPr>
        <w:t>t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co e o exame não tem qualquer </w:t>
      </w:r>
      <w:r w:rsidR="004D6F86">
        <w:rPr>
          <w:rFonts w:ascii="Arial" w:eastAsia="Times New Roman" w:hAnsi="Arial" w:cs="Arial"/>
          <w:kern w:val="0"/>
          <w:lang w:eastAsia="pt-BR" w:bidi="ar-SA"/>
        </w:rPr>
        <w:t>contraindicação, não acorda nem incomoda o b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bê, não exige uso de agulhas ou qualquer outro objeto perfurante e é absolut</w:t>
      </w:r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r w:rsidR="004D6F86">
        <w:rPr>
          <w:rFonts w:ascii="Arial" w:eastAsia="Times New Roman" w:hAnsi="Arial" w:cs="Arial"/>
          <w:kern w:val="0"/>
          <w:lang w:eastAsia="pt-BR" w:bidi="ar-SA"/>
        </w:rPr>
        <w:t>mente inócuo, dura de 5 a 10 minutos, o recém-nascido não sente nada e é de si</w:t>
      </w:r>
      <w:r w:rsidR="004D6F86">
        <w:rPr>
          <w:rFonts w:ascii="Arial" w:eastAsia="Times New Roman" w:hAnsi="Arial" w:cs="Arial"/>
          <w:kern w:val="0"/>
          <w:lang w:eastAsia="pt-BR" w:bidi="ar-SA"/>
        </w:rPr>
        <w:t>m</w:t>
      </w:r>
      <w:r w:rsidR="004D6F86">
        <w:rPr>
          <w:rFonts w:ascii="Arial" w:eastAsia="Times New Roman" w:hAnsi="Arial" w:cs="Arial"/>
          <w:kern w:val="0"/>
          <w:lang w:eastAsia="pt-BR" w:bidi="ar-SA"/>
        </w:rPr>
        <w:t>ples compree</w:t>
      </w:r>
      <w:r w:rsidR="004D6F86">
        <w:rPr>
          <w:rFonts w:ascii="Arial" w:eastAsia="Times New Roman" w:hAnsi="Arial" w:cs="Arial"/>
          <w:kern w:val="0"/>
          <w:lang w:eastAsia="pt-BR" w:bidi="ar-SA"/>
        </w:rPr>
        <w:t>n</w:t>
      </w:r>
      <w:r w:rsidR="004D6F86">
        <w:rPr>
          <w:rFonts w:ascii="Arial" w:eastAsia="Times New Roman" w:hAnsi="Arial" w:cs="Arial"/>
          <w:kern w:val="0"/>
          <w:lang w:eastAsia="pt-BR" w:bidi="ar-SA"/>
        </w:rPr>
        <w:t>são (GUIMARÃES, 2010).</w:t>
      </w:r>
    </w:p>
    <w:p w:rsidR="00685FBF" w:rsidRDefault="00685FBF" w:rsidP="00685FBF">
      <w:pPr>
        <w:shd w:val="clear" w:color="auto" w:fill="FFFFFF"/>
        <w:suppressAutoHyphens w:val="0"/>
        <w:spacing w:line="345" w:lineRule="atLeast"/>
        <w:ind w:left="567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  <w:shd w:val="clear" w:color="auto" w:fill="FFFFFF"/>
        </w:rPr>
        <w:t xml:space="preserve">             </w:t>
      </w:r>
      <w:r w:rsidR="004D6F86">
        <w:rPr>
          <w:rFonts w:ascii="Arial" w:hAnsi="Arial" w:cs="Arial"/>
          <w:shd w:val="clear" w:color="auto" w:fill="FFFFFF"/>
        </w:rPr>
        <w:t>Ainda há muito a se</w:t>
      </w:r>
      <w:r w:rsidR="004D6F86">
        <w:rPr>
          <w:rFonts w:ascii="Arial" w:hAnsi="Arial" w:cs="Arial"/>
          <w:shd w:val="clear" w:color="auto" w:fill="FFFFFF"/>
        </w:rPr>
        <w:t>r realizado para que a lei seja aplicada e os objetivos s</w:t>
      </w:r>
      <w:r w:rsidR="004D6F86">
        <w:rPr>
          <w:rFonts w:ascii="Arial" w:hAnsi="Arial" w:cs="Arial"/>
          <w:shd w:val="clear" w:color="auto" w:fill="FFFFFF"/>
        </w:rPr>
        <w:t>e</w:t>
      </w:r>
      <w:r w:rsidR="004D6F86">
        <w:rPr>
          <w:rFonts w:ascii="Arial" w:hAnsi="Arial" w:cs="Arial"/>
          <w:shd w:val="clear" w:color="auto" w:fill="FFFFFF"/>
        </w:rPr>
        <w:t>jam alcançados, destacando-se a divulgação do teste, a lei e a qualificação dos pr</w:t>
      </w:r>
      <w:r w:rsidR="004D6F86">
        <w:rPr>
          <w:rFonts w:ascii="Arial" w:hAnsi="Arial" w:cs="Arial"/>
          <w:shd w:val="clear" w:color="auto" w:fill="FFFFFF"/>
        </w:rPr>
        <w:t>o</w:t>
      </w:r>
      <w:r w:rsidR="004D6F86">
        <w:rPr>
          <w:rFonts w:ascii="Arial" w:hAnsi="Arial" w:cs="Arial"/>
          <w:shd w:val="clear" w:color="auto" w:fill="FFFFFF"/>
        </w:rPr>
        <w:t>fissionais que atuam com esse segmento, ou seja, uma melhor qualificação dos pr</w:t>
      </w:r>
      <w:r w:rsidR="004D6F86">
        <w:rPr>
          <w:rFonts w:ascii="Arial" w:hAnsi="Arial" w:cs="Arial"/>
          <w:shd w:val="clear" w:color="auto" w:fill="FFFFFF"/>
        </w:rPr>
        <w:t>o</w:t>
      </w:r>
      <w:r w:rsidR="004D6F86">
        <w:rPr>
          <w:rFonts w:ascii="Arial" w:hAnsi="Arial" w:cs="Arial"/>
          <w:shd w:val="clear" w:color="auto" w:fill="FFFFFF"/>
        </w:rPr>
        <w:t>fissionais que atuam diretamente co</w:t>
      </w:r>
      <w:r>
        <w:rPr>
          <w:rFonts w:ascii="Arial" w:hAnsi="Arial" w:cs="Arial"/>
          <w:shd w:val="clear" w:color="auto" w:fill="FFFFFF"/>
        </w:rPr>
        <w:t>m os recém – nascidos, não devendo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h</w:t>
      </w:r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r w:rsidR="004D6F86">
        <w:rPr>
          <w:rFonts w:ascii="Arial" w:eastAsia="Times New Roman" w:hAnsi="Arial" w:cs="Arial"/>
          <w:kern w:val="0"/>
          <w:lang w:eastAsia="pt-BR" w:bidi="ar-SA"/>
        </w:rPr>
        <w:t>ver d</w:t>
      </w:r>
      <w:r w:rsidR="004D6F86">
        <w:rPr>
          <w:rFonts w:ascii="Arial" w:eastAsia="Times New Roman" w:hAnsi="Arial" w:cs="Arial"/>
          <w:kern w:val="0"/>
          <w:lang w:eastAsia="pt-BR" w:bidi="ar-SA"/>
        </w:rPr>
        <w:t>ú</w:t>
      </w:r>
      <w:r w:rsidR="004D6F86">
        <w:rPr>
          <w:rFonts w:ascii="Arial" w:eastAsia="Times New Roman" w:hAnsi="Arial" w:cs="Arial"/>
          <w:kern w:val="0"/>
          <w:lang w:eastAsia="pt-BR" w:bidi="ar-SA"/>
        </w:rPr>
        <w:t>vida, principalmente por parte de quem atua diretamente com o r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cém-nato, sobre sua importância e indicações do teste.</w:t>
      </w:r>
    </w:p>
    <w:p w:rsidR="00685FBF" w:rsidRDefault="00685FBF" w:rsidP="00685FBF">
      <w:pPr>
        <w:shd w:val="clear" w:color="auto" w:fill="FFFFFF"/>
        <w:tabs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lastRenderedPageBreak/>
        <w:t xml:space="preserve">            </w:t>
      </w:r>
      <w:r w:rsidR="004D6F86">
        <w:rPr>
          <w:rFonts w:ascii="Arial" w:eastAsia="Times New Roman" w:hAnsi="Arial" w:cs="Arial"/>
          <w:kern w:val="0"/>
          <w:lang w:eastAsia="pt-BR" w:bidi="ar-SA"/>
        </w:rPr>
        <w:t>É fundamental que os pr</w:t>
      </w:r>
      <w:r w:rsidR="004D6F86">
        <w:rPr>
          <w:rFonts w:ascii="Arial" w:eastAsia="Times New Roman" w:hAnsi="Arial" w:cs="Arial"/>
          <w:kern w:val="0"/>
          <w:lang w:eastAsia="pt-BR" w:bidi="ar-SA"/>
        </w:rPr>
        <w:t>o</w:t>
      </w:r>
      <w:r w:rsidR="004D6F86">
        <w:rPr>
          <w:rFonts w:ascii="Arial" w:eastAsia="Times New Roman" w:hAnsi="Arial" w:cs="Arial"/>
          <w:kern w:val="0"/>
          <w:lang w:eastAsia="pt-BR" w:bidi="ar-SA"/>
        </w:rPr>
        <w:t>gramas de triagens auditivas consigam atingir seus id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ais, passando de fo</w:t>
      </w:r>
      <w:r w:rsidR="004D6F86">
        <w:rPr>
          <w:rFonts w:ascii="Arial" w:eastAsia="Times New Roman" w:hAnsi="Arial" w:cs="Arial"/>
          <w:kern w:val="0"/>
          <w:lang w:eastAsia="pt-BR" w:bidi="ar-SA"/>
        </w:rPr>
        <w:t>rma clara e objet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va qual a importância da triagem audit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va aos pr</w:t>
      </w:r>
      <w:r w:rsidR="004D6F86">
        <w:rPr>
          <w:rFonts w:ascii="Arial" w:eastAsia="Times New Roman" w:hAnsi="Arial" w:cs="Arial"/>
          <w:kern w:val="0"/>
          <w:lang w:eastAsia="pt-BR" w:bidi="ar-SA"/>
        </w:rPr>
        <w:t>o</w:t>
      </w:r>
      <w:r w:rsidR="004D6F86">
        <w:rPr>
          <w:rFonts w:ascii="Arial" w:eastAsia="Times New Roman" w:hAnsi="Arial" w:cs="Arial"/>
          <w:kern w:val="0"/>
          <w:lang w:eastAsia="pt-BR" w:bidi="ar-SA"/>
        </w:rPr>
        <w:t>fissionais que atuam na s</w:t>
      </w:r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r w:rsidR="004D6F86">
        <w:rPr>
          <w:rFonts w:ascii="Arial" w:eastAsia="Times New Roman" w:hAnsi="Arial" w:cs="Arial"/>
          <w:kern w:val="0"/>
          <w:lang w:eastAsia="pt-BR" w:bidi="ar-SA"/>
        </w:rPr>
        <w:t>úde da cr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ança, aos pais e sociedade</w:t>
      </w:r>
      <w:r>
        <w:rPr>
          <w:rFonts w:ascii="Arial" w:eastAsia="Times New Roman" w:hAnsi="Arial" w:cs="Arial"/>
          <w:kern w:val="0"/>
          <w:lang w:eastAsia="pt-BR" w:bidi="ar-SA"/>
        </w:rPr>
        <w:t>, ampliando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. </w:t>
      </w:r>
      <w:proofErr w:type="gramStart"/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proofErr w:type="gramEnd"/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visibilidade quanto às vant</w:t>
      </w:r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r w:rsidR="004D6F86">
        <w:rPr>
          <w:rFonts w:ascii="Arial" w:eastAsia="Times New Roman" w:hAnsi="Arial" w:cs="Arial"/>
          <w:kern w:val="0"/>
          <w:lang w:eastAsia="pt-BR" w:bidi="ar-SA"/>
        </w:rPr>
        <w:t>gens da descoberta da perda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auditiva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logo no início.</w:t>
      </w:r>
    </w:p>
    <w:p w:rsidR="008861AF" w:rsidRDefault="004D6F86" w:rsidP="00685FBF">
      <w:pPr>
        <w:shd w:val="clear" w:color="auto" w:fill="FFFFFF"/>
        <w:tabs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="00685FBF">
        <w:rPr>
          <w:rFonts w:ascii="Arial" w:eastAsia="Times New Roman" w:hAnsi="Arial" w:cs="Arial"/>
          <w:kern w:val="0"/>
          <w:lang w:eastAsia="pt-BR" w:bidi="ar-SA"/>
        </w:rPr>
        <w:t xml:space="preserve">           </w:t>
      </w:r>
      <w:r>
        <w:rPr>
          <w:rFonts w:ascii="Arial" w:eastAsia="Times New Roman" w:hAnsi="Arial" w:cs="Arial"/>
          <w:kern w:val="0"/>
          <w:lang w:eastAsia="pt-BR" w:bidi="ar-SA"/>
        </w:rPr>
        <w:t>Pa</w:t>
      </w:r>
      <w:r>
        <w:rPr>
          <w:rFonts w:ascii="Arial" w:eastAsia="Times New Roman" w:hAnsi="Arial" w:cs="Arial"/>
          <w:kern w:val="0"/>
          <w:lang w:eastAsia="pt-BR" w:bidi="ar-SA"/>
        </w:rPr>
        <w:t>s</w:t>
      </w:r>
      <w:r>
        <w:rPr>
          <w:rFonts w:ascii="Arial" w:eastAsia="Times New Roman" w:hAnsi="Arial" w:cs="Arial"/>
          <w:kern w:val="0"/>
          <w:lang w:eastAsia="pt-BR" w:bidi="ar-SA"/>
        </w:rPr>
        <w:t>sar essa informação aos pa</w:t>
      </w:r>
      <w:r>
        <w:rPr>
          <w:rFonts w:ascii="Arial" w:eastAsia="Times New Roman" w:hAnsi="Arial" w:cs="Arial"/>
          <w:kern w:val="0"/>
          <w:lang w:eastAsia="pt-BR" w:bidi="ar-SA"/>
        </w:rPr>
        <w:t>is não é só re</w:t>
      </w:r>
      <w:r>
        <w:rPr>
          <w:rFonts w:ascii="Arial" w:eastAsia="Times New Roman" w:hAnsi="Arial" w:cs="Arial"/>
          <w:kern w:val="0"/>
          <w:lang w:eastAsia="pt-BR" w:bidi="ar-SA"/>
        </w:rPr>
        <w:t>s</w:t>
      </w:r>
      <w:r>
        <w:rPr>
          <w:rFonts w:ascii="Arial" w:eastAsia="Times New Roman" w:hAnsi="Arial" w:cs="Arial"/>
          <w:kern w:val="0"/>
          <w:lang w:eastAsia="pt-BR" w:bidi="ar-SA"/>
        </w:rPr>
        <w:t>ponsabilidade das pe</w:t>
      </w:r>
      <w:r>
        <w:rPr>
          <w:rFonts w:ascii="Arial" w:eastAsia="Times New Roman" w:hAnsi="Arial" w:cs="Arial"/>
          <w:kern w:val="0"/>
          <w:lang w:eastAsia="pt-BR" w:bidi="ar-SA"/>
        </w:rPr>
        <w:t>s</w:t>
      </w:r>
      <w:r>
        <w:rPr>
          <w:rFonts w:ascii="Arial" w:eastAsia="Times New Roman" w:hAnsi="Arial" w:cs="Arial"/>
          <w:kern w:val="0"/>
          <w:lang w:eastAsia="pt-BR" w:bidi="ar-SA"/>
        </w:rPr>
        <w:t xml:space="preserve">soas que </w:t>
      </w:r>
      <w:r w:rsidR="00685FBF">
        <w:rPr>
          <w:rFonts w:ascii="Arial" w:eastAsia="Times New Roman" w:hAnsi="Arial" w:cs="Arial"/>
          <w:kern w:val="0"/>
          <w:lang w:eastAsia="pt-BR" w:bidi="ar-SA"/>
        </w:rPr>
        <w:t>trabalham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dir</w:t>
      </w:r>
      <w:r>
        <w:rPr>
          <w:rFonts w:ascii="Arial" w:eastAsia="Times New Roman" w:hAnsi="Arial" w:cs="Arial"/>
          <w:kern w:val="0"/>
          <w:lang w:eastAsia="pt-BR" w:bidi="ar-SA"/>
        </w:rPr>
        <w:t>e</w:t>
      </w:r>
      <w:r>
        <w:rPr>
          <w:rFonts w:ascii="Arial" w:eastAsia="Times New Roman" w:hAnsi="Arial" w:cs="Arial"/>
          <w:kern w:val="0"/>
          <w:lang w:eastAsia="pt-BR" w:bidi="ar-SA"/>
        </w:rPr>
        <w:t>t</w:t>
      </w:r>
      <w:r w:rsidR="00685FBF">
        <w:rPr>
          <w:rFonts w:ascii="Arial" w:eastAsia="Times New Roman" w:hAnsi="Arial" w:cs="Arial"/>
          <w:kern w:val="0"/>
          <w:lang w:eastAsia="pt-BR" w:bidi="ar-SA"/>
        </w:rPr>
        <w:t>amente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com o programa</w:t>
      </w:r>
      <w:r w:rsidR="00685FBF">
        <w:rPr>
          <w:rFonts w:ascii="Arial" w:eastAsia="Times New Roman" w:hAnsi="Arial" w:cs="Arial"/>
          <w:kern w:val="0"/>
          <w:lang w:eastAsia="pt-BR" w:bidi="ar-SA"/>
        </w:rPr>
        <w:t>, mas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sim de todos os pr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fissionais da s</w:t>
      </w:r>
      <w:r>
        <w:rPr>
          <w:rFonts w:ascii="Arial" w:eastAsia="Times New Roman" w:hAnsi="Arial" w:cs="Arial"/>
          <w:kern w:val="0"/>
          <w:lang w:eastAsia="pt-BR" w:bidi="ar-SA"/>
        </w:rPr>
        <w:t>aú</w:t>
      </w:r>
      <w:r>
        <w:rPr>
          <w:rFonts w:ascii="Arial" w:eastAsia="Times New Roman" w:hAnsi="Arial" w:cs="Arial"/>
          <w:kern w:val="0"/>
          <w:lang w:eastAsia="pt-BR" w:bidi="ar-SA"/>
        </w:rPr>
        <w:t>de e</w:t>
      </w:r>
      <w:r>
        <w:rPr>
          <w:rFonts w:ascii="Arial" w:eastAsia="Times New Roman" w:hAnsi="Arial" w:cs="Arial"/>
          <w:kern w:val="0"/>
          <w:lang w:eastAsia="pt-BR" w:bidi="ar-SA"/>
        </w:rPr>
        <w:t>n</w:t>
      </w:r>
      <w:r>
        <w:rPr>
          <w:rFonts w:ascii="Arial" w:eastAsia="Times New Roman" w:hAnsi="Arial" w:cs="Arial"/>
          <w:kern w:val="0"/>
          <w:lang w:eastAsia="pt-BR" w:bidi="ar-SA"/>
        </w:rPr>
        <w:t>fe</w:t>
      </w:r>
      <w:r>
        <w:rPr>
          <w:rFonts w:ascii="Arial" w:eastAsia="Times New Roman" w:hAnsi="Arial" w:cs="Arial"/>
          <w:kern w:val="0"/>
          <w:lang w:eastAsia="pt-BR" w:bidi="ar-SA"/>
        </w:rPr>
        <w:t>r</w:t>
      </w:r>
      <w:r>
        <w:rPr>
          <w:rFonts w:ascii="Arial" w:eastAsia="Times New Roman" w:hAnsi="Arial" w:cs="Arial"/>
          <w:kern w:val="0"/>
          <w:lang w:eastAsia="pt-BR" w:bidi="ar-SA"/>
        </w:rPr>
        <w:t>me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>ros, p</w:t>
      </w:r>
      <w:r>
        <w:rPr>
          <w:rFonts w:ascii="Arial" w:eastAsia="Times New Roman" w:hAnsi="Arial" w:cs="Arial"/>
          <w:kern w:val="0"/>
          <w:lang w:eastAsia="pt-BR" w:bidi="ar-SA"/>
        </w:rPr>
        <w:t>e</w:t>
      </w:r>
      <w:r>
        <w:rPr>
          <w:rFonts w:ascii="Arial" w:eastAsia="Times New Roman" w:hAnsi="Arial" w:cs="Arial"/>
          <w:kern w:val="0"/>
          <w:lang w:eastAsia="pt-BR" w:bidi="ar-SA"/>
        </w:rPr>
        <w:t>d</w:t>
      </w:r>
      <w:r>
        <w:rPr>
          <w:rFonts w:ascii="Arial" w:eastAsia="Times New Roman" w:hAnsi="Arial" w:cs="Arial"/>
          <w:kern w:val="0"/>
          <w:lang w:eastAsia="pt-BR" w:bidi="ar-SA"/>
        </w:rPr>
        <w:t>ia</w:t>
      </w:r>
      <w:r>
        <w:rPr>
          <w:rFonts w:ascii="Arial" w:eastAsia="Times New Roman" w:hAnsi="Arial" w:cs="Arial"/>
          <w:kern w:val="0"/>
          <w:lang w:eastAsia="pt-BR" w:bidi="ar-SA"/>
        </w:rPr>
        <w:t xml:space="preserve">tras e </w:t>
      </w:r>
      <w:proofErr w:type="spellStart"/>
      <w:r>
        <w:rPr>
          <w:rFonts w:ascii="Arial" w:eastAsia="Times New Roman" w:hAnsi="Arial" w:cs="Arial"/>
          <w:kern w:val="0"/>
          <w:lang w:eastAsia="pt-BR" w:bidi="ar-SA"/>
        </w:rPr>
        <w:t>neonatologistas</w:t>
      </w:r>
      <w:proofErr w:type="spellEnd"/>
      <w:r>
        <w:rPr>
          <w:rFonts w:ascii="Arial" w:eastAsia="Times New Roman" w:hAnsi="Arial" w:cs="Arial"/>
          <w:kern w:val="0"/>
          <w:lang w:eastAsia="pt-BR" w:bidi="ar-SA"/>
        </w:rPr>
        <w:t xml:space="preserve"> (SOARES &amp; MA</w:t>
      </w:r>
      <w:r>
        <w:rPr>
          <w:rFonts w:ascii="Arial" w:eastAsia="Times New Roman" w:hAnsi="Arial" w:cs="Arial"/>
          <w:kern w:val="0"/>
          <w:lang w:eastAsia="pt-BR" w:bidi="ar-SA"/>
        </w:rPr>
        <w:t>R</w:t>
      </w:r>
      <w:r>
        <w:rPr>
          <w:rFonts w:ascii="Arial" w:eastAsia="Times New Roman" w:hAnsi="Arial" w:cs="Arial"/>
          <w:kern w:val="0"/>
          <w:lang w:eastAsia="pt-BR" w:bidi="ar-SA"/>
        </w:rPr>
        <w:t xml:space="preserve">QUES &amp; FLORES, 2008 </w:t>
      </w:r>
      <w:r>
        <w:rPr>
          <w:rFonts w:ascii="Arial" w:eastAsia="Times New Roman" w:hAnsi="Arial" w:cs="Arial"/>
          <w:i/>
          <w:iCs/>
          <w:kern w:val="0"/>
          <w:lang w:eastAsia="pt-BR" w:bidi="ar-SA"/>
        </w:rPr>
        <w:t xml:space="preserve">apud </w:t>
      </w:r>
      <w:r>
        <w:rPr>
          <w:rFonts w:ascii="Arial" w:eastAsia="Times New Roman" w:hAnsi="Arial" w:cs="Arial"/>
          <w:kern w:val="0"/>
          <w:lang w:eastAsia="pt-BR" w:bidi="ar-SA"/>
        </w:rPr>
        <w:t>R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DR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 xml:space="preserve">GUES, </w:t>
      </w:r>
      <w:proofErr w:type="gramStart"/>
      <w:r>
        <w:rPr>
          <w:rFonts w:ascii="Arial" w:eastAsia="Times New Roman" w:hAnsi="Arial" w:cs="Arial"/>
          <w:kern w:val="0"/>
          <w:lang w:eastAsia="pt-BR" w:bidi="ar-SA"/>
        </w:rPr>
        <w:t>2010</w:t>
      </w:r>
      <w:proofErr w:type="gramEnd"/>
      <w:r>
        <w:rPr>
          <w:rFonts w:ascii="Arial" w:eastAsia="Times New Roman" w:hAnsi="Arial" w:cs="Arial"/>
          <w:kern w:val="0"/>
          <w:lang w:eastAsia="pt-BR" w:bidi="ar-SA"/>
        </w:rPr>
        <w:t xml:space="preserve">  </w:t>
      </w:r>
    </w:p>
    <w:p w:rsidR="008861AF" w:rsidRDefault="00685FBF" w:rsidP="00685FBF">
      <w:pPr>
        <w:shd w:val="clear" w:color="auto" w:fill="FFFFFF"/>
        <w:tabs>
          <w:tab w:val="left" w:pos="1418"/>
        </w:tabs>
        <w:suppressAutoHyphens w:val="0"/>
        <w:spacing w:after="135"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 Constatado a deficiência, a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família necessitará de proteção psicológica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pe</w:t>
      </w:r>
      <w:r w:rsidR="004D6F86">
        <w:rPr>
          <w:rFonts w:ascii="Arial" w:eastAsia="Times New Roman" w:hAnsi="Arial" w:cs="Arial"/>
          <w:kern w:val="0"/>
          <w:lang w:eastAsia="pt-BR" w:bidi="ar-SA"/>
        </w:rPr>
        <w:t>r</w:t>
      </w:r>
      <w:r w:rsidR="004D6F86">
        <w:rPr>
          <w:rFonts w:ascii="Arial" w:eastAsia="Times New Roman" w:hAnsi="Arial" w:cs="Arial"/>
          <w:kern w:val="0"/>
          <w:lang w:eastAsia="pt-BR" w:bidi="ar-SA"/>
        </w:rPr>
        <w:t>m</w:t>
      </w:r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r w:rsidR="004D6F86">
        <w:rPr>
          <w:rFonts w:ascii="Arial" w:eastAsia="Times New Roman" w:hAnsi="Arial" w:cs="Arial"/>
          <w:kern w:val="0"/>
          <w:lang w:eastAsia="pt-BR" w:bidi="ar-SA"/>
        </w:rPr>
        <w:t>ne</w:t>
      </w:r>
      <w:r w:rsidR="004D6F86">
        <w:rPr>
          <w:rFonts w:ascii="Arial" w:eastAsia="Times New Roman" w:hAnsi="Arial" w:cs="Arial"/>
          <w:kern w:val="0"/>
          <w:lang w:eastAsia="pt-BR" w:bidi="ar-SA"/>
        </w:rPr>
        <w:t>n</w:t>
      </w:r>
      <w:r w:rsidR="004D6F86">
        <w:rPr>
          <w:rFonts w:ascii="Arial" w:eastAsia="Times New Roman" w:hAnsi="Arial" w:cs="Arial"/>
          <w:kern w:val="0"/>
          <w:lang w:eastAsia="pt-BR" w:bidi="ar-SA"/>
        </w:rPr>
        <w:t>te, pois as i</w:t>
      </w:r>
      <w:r w:rsidR="004D6F86">
        <w:rPr>
          <w:rFonts w:ascii="Arial" w:eastAsia="Times New Roman" w:hAnsi="Arial" w:cs="Arial"/>
          <w:kern w:val="0"/>
          <w:lang w:eastAsia="pt-BR" w:bidi="ar-SA"/>
        </w:rPr>
        <w:t>n</w:t>
      </w:r>
      <w:r w:rsidR="004D6F86">
        <w:rPr>
          <w:rFonts w:ascii="Arial" w:eastAsia="Times New Roman" w:hAnsi="Arial" w:cs="Arial"/>
          <w:kern w:val="0"/>
          <w:lang w:eastAsia="pt-BR" w:bidi="ar-SA"/>
        </w:rPr>
        <w:t>te</w:t>
      </w:r>
      <w:r w:rsidR="004D6F86">
        <w:rPr>
          <w:rFonts w:ascii="Arial" w:eastAsia="Times New Roman" w:hAnsi="Arial" w:cs="Arial"/>
          <w:kern w:val="0"/>
          <w:lang w:eastAsia="pt-BR" w:bidi="ar-SA"/>
        </w:rPr>
        <w:t>r</w:t>
      </w:r>
      <w:r w:rsidR="004D6F86">
        <w:rPr>
          <w:rFonts w:ascii="Arial" w:eastAsia="Times New Roman" w:hAnsi="Arial" w:cs="Arial"/>
          <w:kern w:val="0"/>
          <w:lang w:eastAsia="pt-BR" w:bidi="ar-SA"/>
        </w:rPr>
        <w:t>ve</w:t>
      </w:r>
      <w:r w:rsidR="004D6F86">
        <w:rPr>
          <w:rFonts w:ascii="Arial" w:eastAsia="Times New Roman" w:hAnsi="Arial" w:cs="Arial"/>
          <w:kern w:val="0"/>
          <w:lang w:eastAsia="pt-BR" w:bidi="ar-SA"/>
        </w:rPr>
        <w:t>n</w:t>
      </w:r>
      <w:r w:rsidR="004D6F86">
        <w:rPr>
          <w:rFonts w:ascii="Arial" w:eastAsia="Times New Roman" w:hAnsi="Arial" w:cs="Arial"/>
          <w:kern w:val="0"/>
          <w:lang w:eastAsia="pt-BR" w:bidi="ar-SA"/>
        </w:rPr>
        <w:t>ções t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rão que começar assim que a perda for descoberta, dando cond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ções a essa cr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ança de uma socialização e desenvolvimento pleno, m</w:t>
      </w:r>
      <w:r w:rsidR="004D6F86">
        <w:rPr>
          <w:rFonts w:ascii="Arial" w:eastAsia="Times New Roman" w:hAnsi="Arial" w:cs="Arial"/>
          <w:kern w:val="0"/>
          <w:lang w:eastAsia="pt-BR" w:bidi="ar-SA"/>
        </w:rPr>
        <w:t>e</w:t>
      </w:r>
      <w:r w:rsidR="004D6F86">
        <w:rPr>
          <w:rFonts w:ascii="Arial" w:eastAsia="Times New Roman" w:hAnsi="Arial" w:cs="Arial"/>
          <w:kern w:val="0"/>
          <w:lang w:eastAsia="pt-BR" w:bidi="ar-SA"/>
        </w:rPr>
        <w:t>lhorando sua qu</w:t>
      </w:r>
      <w:r w:rsidR="004D6F86">
        <w:rPr>
          <w:rFonts w:ascii="Arial" w:eastAsia="Times New Roman" w:hAnsi="Arial" w:cs="Arial"/>
          <w:kern w:val="0"/>
          <w:lang w:eastAsia="pt-BR" w:bidi="ar-SA"/>
        </w:rPr>
        <w:t>a</w:t>
      </w:r>
      <w:r w:rsidR="004D6F86">
        <w:rPr>
          <w:rFonts w:ascii="Arial" w:eastAsia="Times New Roman" w:hAnsi="Arial" w:cs="Arial"/>
          <w:kern w:val="0"/>
          <w:lang w:eastAsia="pt-BR" w:bidi="ar-SA"/>
        </w:rPr>
        <w:t>l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dade de vida.</w:t>
      </w:r>
    </w:p>
    <w:p w:rsidR="008861AF" w:rsidRDefault="008861AF">
      <w:pPr>
        <w:shd w:val="clear" w:color="auto" w:fill="FFFFFF"/>
        <w:tabs>
          <w:tab w:val="left" w:pos="142"/>
          <w:tab w:val="left" w:pos="1418"/>
        </w:tabs>
        <w:suppressAutoHyphens w:val="0"/>
        <w:spacing w:after="135" w:line="345" w:lineRule="atLeast"/>
        <w:ind w:left="567"/>
        <w:jc w:val="both"/>
        <w:textAlignment w:val="auto"/>
        <w:rPr>
          <w:rFonts w:hint="eastAsia"/>
        </w:rPr>
      </w:pPr>
    </w:p>
    <w:p w:rsidR="008861AF" w:rsidRDefault="004D6F86">
      <w:pPr>
        <w:shd w:val="clear" w:color="auto" w:fill="FFFFFF"/>
        <w:suppressAutoHyphens w:val="0"/>
        <w:spacing w:after="135" w:line="345" w:lineRule="atLeast"/>
        <w:ind w:left="567"/>
        <w:jc w:val="both"/>
        <w:textAlignment w:val="auto"/>
        <w:rPr>
          <w:rFonts w:ascii="Arial" w:eastAsia="Times New Roman" w:hAnsi="Arial" w:cs="Arial"/>
          <w:b/>
          <w:bCs/>
          <w:color w:val="333333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pt-BR" w:bidi="ar-SA"/>
        </w:rPr>
        <w:t>Objetivos</w:t>
      </w:r>
    </w:p>
    <w:p w:rsidR="008861AF" w:rsidRDefault="00685FBF" w:rsidP="00685FBF">
      <w:pPr>
        <w:shd w:val="clear" w:color="auto" w:fill="FFFFFF"/>
        <w:tabs>
          <w:tab w:val="left" w:pos="1418"/>
        </w:tabs>
        <w:suppressAutoHyphens w:val="0"/>
        <w:spacing w:after="135" w:line="345" w:lineRule="atLeast"/>
        <w:ind w:left="567"/>
        <w:jc w:val="both"/>
        <w:textAlignment w:val="auto"/>
        <w:rPr>
          <w:rFonts w:ascii="Arial" w:eastAsia="Times New Roman" w:hAnsi="Arial" w:cs="Arial"/>
          <w:color w:val="333333"/>
          <w:kern w:val="0"/>
          <w:lang w:eastAsia="pt-BR" w:bidi="ar-SA"/>
        </w:rPr>
      </w:pPr>
      <w:r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            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O principal objetivo da pesquisa foi </w:t>
      </w:r>
      <w:r w:rsidR="00720CE6">
        <w:rPr>
          <w:rFonts w:ascii="Arial" w:eastAsia="Times New Roman" w:hAnsi="Arial" w:cs="Arial"/>
          <w:color w:val="333333"/>
          <w:kern w:val="0"/>
          <w:lang w:eastAsia="pt-BR" w:bidi="ar-SA"/>
        </w:rPr>
        <w:t>apresentar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 </w:t>
      </w:r>
      <w:r w:rsidR="00720CE6">
        <w:rPr>
          <w:rFonts w:ascii="Arial" w:eastAsia="Times New Roman" w:hAnsi="Arial" w:cs="Arial"/>
          <w:color w:val="333333"/>
          <w:kern w:val="0"/>
          <w:lang w:eastAsia="pt-BR" w:bidi="ar-SA"/>
        </w:rPr>
        <w:t>informações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 da importância do te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s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te de emi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s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sões </w:t>
      </w:r>
      <w:proofErr w:type="spellStart"/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otoacústicas</w:t>
      </w:r>
      <w:proofErr w:type="spellEnd"/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 e </w:t>
      </w:r>
      <w:r w:rsidR="00720CE6">
        <w:rPr>
          <w:rFonts w:ascii="Arial" w:eastAsia="Times New Roman" w:hAnsi="Arial" w:cs="Arial"/>
          <w:color w:val="333333"/>
          <w:kern w:val="0"/>
          <w:lang w:eastAsia="pt-BR" w:bidi="ar-SA"/>
        </w:rPr>
        <w:t>a valorização do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 diagnóstico precoce de pat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o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logia aud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t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 xml:space="preserve">va </w:t>
      </w:r>
      <w:r w:rsidR="004D6F86">
        <w:rPr>
          <w:rFonts w:ascii="Arial" w:eastAsia="Times New Roman" w:hAnsi="Arial" w:cs="Arial"/>
          <w:color w:val="333333"/>
          <w:kern w:val="0"/>
          <w:lang w:eastAsia="pt-BR" w:bidi="ar-SA"/>
        </w:rPr>
        <w:t>para a melhor qualidade de vida do recém-nascido.</w:t>
      </w:r>
    </w:p>
    <w:p w:rsidR="008861AF" w:rsidRDefault="008861AF">
      <w:pPr>
        <w:shd w:val="clear" w:color="auto" w:fill="FFFFFF"/>
        <w:suppressAutoHyphens w:val="0"/>
        <w:spacing w:after="135" w:line="345" w:lineRule="atLeast"/>
        <w:ind w:left="567"/>
        <w:jc w:val="both"/>
        <w:textAlignment w:val="auto"/>
        <w:rPr>
          <w:rFonts w:ascii="Arial" w:eastAsia="Times New Roman" w:hAnsi="Arial" w:cs="Arial"/>
          <w:color w:val="333333"/>
          <w:kern w:val="0"/>
          <w:lang w:eastAsia="pt-BR" w:bidi="ar-SA"/>
        </w:rPr>
      </w:pPr>
    </w:p>
    <w:p w:rsidR="008861AF" w:rsidRDefault="004D6F86">
      <w:pPr>
        <w:shd w:val="clear" w:color="auto" w:fill="FFFFFF"/>
        <w:suppressAutoHyphens w:val="0"/>
        <w:spacing w:after="135" w:line="345" w:lineRule="atLeast"/>
        <w:ind w:left="567"/>
        <w:jc w:val="both"/>
        <w:textAlignment w:val="auto"/>
        <w:rPr>
          <w:rFonts w:ascii="Arial" w:eastAsia="Times New Roman" w:hAnsi="Arial" w:cs="Arial"/>
          <w:b/>
          <w:bCs/>
          <w:color w:val="333333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pt-BR" w:bidi="ar-SA"/>
        </w:rPr>
        <w:t>Metodologia</w:t>
      </w:r>
    </w:p>
    <w:p w:rsidR="008861AF" w:rsidRDefault="004D6F86">
      <w:pPr>
        <w:pStyle w:val="Standard"/>
        <w:shd w:val="clear" w:color="auto" w:fill="FFFFFF"/>
        <w:tabs>
          <w:tab w:val="left" w:pos="1418"/>
        </w:tabs>
        <w:suppressAutoHyphens w:val="0"/>
        <w:spacing w:after="135" w:line="276" w:lineRule="auto"/>
        <w:ind w:left="567"/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estudo foi realizado através de artigos </w:t>
      </w:r>
      <w:r w:rsidR="00685FBF">
        <w:rPr>
          <w:rFonts w:ascii="Arial" w:hAnsi="Arial" w:cs="Arial"/>
          <w:color w:val="000000"/>
        </w:rPr>
        <w:t xml:space="preserve">publicados </w:t>
      </w:r>
      <w:r>
        <w:rPr>
          <w:rFonts w:ascii="Arial" w:hAnsi="Arial" w:cs="Arial"/>
          <w:color w:val="000000"/>
        </w:rPr>
        <w:t xml:space="preserve">com relação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triagem </w:t>
      </w:r>
      <w:r>
        <w:rPr>
          <w:rFonts w:ascii="Arial" w:hAnsi="Arial" w:cs="Arial"/>
          <w:color w:val="000000"/>
        </w:rPr>
        <w:t>neonatal.</w:t>
      </w:r>
    </w:p>
    <w:p w:rsidR="008861AF" w:rsidRDefault="008861AF">
      <w:pPr>
        <w:pStyle w:val="Standard"/>
        <w:shd w:val="clear" w:color="auto" w:fill="FFFFFF"/>
        <w:tabs>
          <w:tab w:val="left" w:pos="1418"/>
        </w:tabs>
        <w:suppressAutoHyphens w:val="0"/>
        <w:spacing w:after="135" w:line="276" w:lineRule="auto"/>
        <w:ind w:left="567"/>
        <w:jc w:val="both"/>
        <w:textAlignment w:val="auto"/>
        <w:rPr>
          <w:rFonts w:ascii="Arial" w:hAnsi="Arial" w:cs="Arial"/>
          <w:color w:val="000000"/>
        </w:rPr>
      </w:pPr>
    </w:p>
    <w:p w:rsidR="008861AF" w:rsidRDefault="004D6F86">
      <w:pPr>
        <w:pStyle w:val="Standard"/>
        <w:shd w:val="clear" w:color="auto" w:fill="FFFFFF"/>
        <w:tabs>
          <w:tab w:val="left" w:pos="1418"/>
        </w:tabs>
        <w:suppressAutoHyphens w:val="0"/>
        <w:spacing w:after="135" w:line="276" w:lineRule="auto"/>
        <w:ind w:left="567"/>
        <w:jc w:val="both"/>
        <w:textAlignment w:val="auto"/>
        <w:rPr>
          <w:rFonts w:hint="eastAsia"/>
        </w:rPr>
      </w:pPr>
      <w:r>
        <w:rPr>
          <w:rFonts w:ascii="Arial" w:hAnsi="Arial" w:cs="Arial"/>
          <w:b/>
          <w:bCs/>
          <w:color w:val="000000"/>
        </w:rPr>
        <w:t>Resultados</w:t>
      </w:r>
    </w:p>
    <w:p w:rsidR="008861AF" w:rsidRDefault="00685FBF" w:rsidP="00685FBF">
      <w:pPr>
        <w:pStyle w:val="Standard"/>
        <w:shd w:val="clear" w:color="auto" w:fill="FFFFFF"/>
        <w:tabs>
          <w:tab w:val="left" w:pos="1418"/>
        </w:tabs>
        <w:suppressAutoHyphens w:val="0"/>
        <w:spacing w:line="276" w:lineRule="auto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 </w:t>
      </w:r>
      <w:r w:rsidR="004D6F86">
        <w:rPr>
          <w:rFonts w:ascii="Arial" w:eastAsia="Times New Roman" w:hAnsi="Arial" w:cs="Arial"/>
          <w:kern w:val="0"/>
          <w:lang w:eastAsia="pt-BR" w:bidi="ar-SA"/>
        </w:rPr>
        <w:t>Observou-se através do estudo dos artigos que o diagnóstico de deficiência a</w:t>
      </w:r>
      <w:r w:rsidR="004D6F86">
        <w:rPr>
          <w:rFonts w:ascii="Arial" w:eastAsia="Times New Roman" w:hAnsi="Arial" w:cs="Arial"/>
          <w:kern w:val="0"/>
          <w:lang w:eastAsia="pt-BR" w:bidi="ar-SA"/>
        </w:rPr>
        <w:t>u</w:t>
      </w:r>
      <w:r w:rsidR="004D6F86">
        <w:rPr>
          <w:rFonts w:ascii="Arial" w:eastAsia="Times New Roman" w:hAnsi="Arial" w:cs="Arial"/>
          <w:kern w:val="0"/>
          <w:lang w:eastAsia="pt-BR" w:bidi="ar-SA"/>
        </w:rPr>
        <w:t>d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>t</w:t>
      </w:r>
      <w:r w:rsidR="004D6F86">
        <w:rPr>
          <w:rFonts w:ascii="Arial" w:eastAsia="Times New Roman" w:hAnsi="Arial" w:cs="Arial"/>
          <w:kern w:val="0"/>
          <w:lang w:eastAsia="pt-BR" w:bidi="ar-SA"/>
        </w:rPr>
        <w:t>i</w:t>
      </w:r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va no Brasil ainda é considerado tardio, pois ocorre por volta dos </w:t>
      </w:r>
      <w:proofErr w:type="gramStart"/>
      <w:r w:rsidR="004D6F86">
        <w:rPr>
          <w:rFonts w:ascii="Arial" w:eastAsia="Times New Roman" w:hAnsi="Arial" w:cs="Arial"/>
          <w:kern w:val="0"/>
          <w:lang w:eastAsia="pt-BR" w:bidi="ar-SA"/>
        </w:rPr>
        <w:t>3</w:t>
      </w:r>
      <w:proofErr w:type="gramEnd"/>
      <w:r w:rsidR="004D6F86">
        <w:rPr>
          <w:rFonts w:ascii="Arial" w:eastAsia="Times New Roman" w:hAnsi="Arial" w:cs="Arial"/>
          <w:kern w:val="0"/>
          <w:lang w:eastAsia="pt-BR" w:bidi="ar-SA"/>
        </w:rPr>
        <w:t xml:space="preserve"> anos de idade. </w:t>
      </w:r>
      <w:r w:rsidR="004D6F86">
        <w:rPr>
          <w:rFonts w:ascii="Arial" w:hAnsi="Arial" w:cs="Arial"/>
          <w:spacing w:val="2"/>
          <w:shd w:val="clear" w:color="auto" w:fill="FFFFFF"/>
        </w:rPr>
        <w:t>E</w:t>
      </w:r>
      <w:r w:rsidR="004D6F86">
        <w:rPr>
          <w:rFonts w:ascii="Arial" w:hAnsi="Arial" w:cs="Arial"/>
          <w:spacing w:val="2"/>
          <w:shd w:val="clear" w:color="auto" w:fill="FFFFFF"/>
        </w:rPr>
        <w:t>s</w:t>
      </w:r>
      <w:r w:rsidR="004D6F86">
        <w:rPr>
          <w:rFonts w:ascii="Arial" w:hAnsi="Arial" w:cs="Arial"/>
          <w:spacing w:val="2"/>
          <w:shd w:val="clear" w:color="auto" w:fill="FFFFFF"/>
        </w:rPr>
        <w:t>tima-se que cerca de 50% das perdas auditivas poderiam ser evitadas</w:t>
      </w:r>
      <w:r w:rsidR="004D6F86">
        <w:rPr>
          <w:rFonts w:ascii="Arial" w:hAnsi="Arial" w:cs="Arial"/>
          <w:spacing w:val="2"/>
          <w:shd w:val="clear" w:color="auto" w:fill="FFFFFF"/>
        </w:rPr>
        <w:t xml:space="preserve"> ou aten</w:t>
      </w:r>
      <w:r w:rsidR="004D6F86">
        <w:rPr>
          <w:rFonts w:ascii="Arial" w:hAnsi="Arial" w:cs="Arial"/>
          <w:spacing w:val="2"/>
          <w:shd w:val="clear" w:color="auto" w:fill="FFFFFF"/>
        </w:rPr>
        <w:t>ua</w:t>
      </w:r>
      <w:r w:rsidR="004D6F86">
        <w:rPr>
          <w:rFonts w:ascii="Arial" w:hAnsi="Arial" w:cs="Arial"/>
          <w:spacing w:val="2"/>
          <w:shd w:val="clear" w:color="auto" w:fill="FFFFFF"/>
        </w:rPr>
        <w:t>das se ocorressem rapidamente medidas de detecção, diagnóstico e reabil</w:t>
      </w:r>
      <w:r w:rsidR="004D6F86">
        <w:rPr>
          <w:rFonts w:ascii="Arial" w:hAnsi="Arial" w:cs="Arial"/>
          <w:spacing w:val="2"/>
          <w:shd w:val="clear" w:color="auto" w:fill="FFFFFF"/>
        </w:rPr>
        <w:t>i</w:t>
      </w:r>
      <w:r w:rsidR="004D6F86">
        <w:rPr>
          <w:rFonts w:ascii="Arial" w:hAnsi="Arial" w:cs="Arial"/>
          <w:spacing w:val="2"/>
          <w:shd w:val="clear" w:color="auto" w:fill="FFFFFF"/>
        </w:rPr>
        <w:t>tação.</w:t>
      </w:r>
    </w:p>
    <w:p w:rsidR="008861AF" w:rsidRDefault="00685FBF" w:rsidP="00685FBF">
      <w:pPr>
        <w:pStyle w:val="Standard"/>
        <w:shd w:val="clear" w:color="auto" w:fill="FFFFFF"/>
        <w:tabs>
          <w:tab w:val="left" w:pos="1418"/>
        </w:tabs>
        <w:suppressAutoHyphens w:val="0"/>
        <w:spacing w:line="276" w:lineRule="auto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 xml:space="preserve">            </w:t>
      </w:r>
      <w:r w:rsidR="004D6F8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>Com relação aos lactentes, a estimativa para crianças com baixo risco para su</w:t>
      </w:r>
      <w:r w:rsidR="004D6F8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>r</w:t>
      </w:r>
      <w:r w:rsidR="004D6F8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>dez, é de um a três casos a cada 1000 nascimentos, e dois a quatro casos para cria</w:t>
      </w:r>
      <w:r w:rsidR="004D6F8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>n</w:t>
      </w:r>
      <w:r w:rsidR="004D6F8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>ças co</w:t>
      </w:r>
      <w:r w:rsidR="004D6F86">
        <w:rPr>
          <w:rFonts w:ascii="Arial" w:eastAsia="Times New Roman" w:hAnsi="Arial" w:cs="Arial"/>
          <w:spacing w:val="2"/>
          <w:kern w:val="0"/>
          <w:shd w:val="clear" w:color="auto" w:fill="FFFFFF"/>
          <w:lang w:eastAsia="pt-BR" w:bidi="ar-SA"/>
        </w:rPr>
        <w:t>m internação em unidades de terapia intensiva (UTI), consideradas de risco auditivo.</w:t>
      </w:r>
    </w:p>
    <w:p w:rsidR="008861AF" w:rsidRDefault="00685FBF" w:rsidP="00685FBF">
      <w:pPr>
        <w:pStyle w:val="Standard"/>
        <w:shd w:val="clear" w:color="auto" w:fill="FFFFFF"/>
        <w:tabs>
          <w:tab w:val="left" w:pos="1418"/>
        </w:tabs>
        <w:suppressAutoHyphens w:val="0"/>
        <w:spacing w:after="135" w:line="276" w:lineRule="auto"/>
        <w:ind w:left="567"/>
        <w:jc w:val="both"/>
        <w:textAlignment w:val="auto"/>
        <w:rPr>
          <w:rFonts w:ascii="Arial" w:hAnsi="Arial" w:cs="Arial"/>
          <w:color w:val="000000"/>
          <w:spacing w:val="2"/>
          <w:shd w:val="clear" w:color="auto" w:fill="FFFFFF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 xml:space="preserve">            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 xml:space="preserve">Observa-se </w:t>
      </w:r>
      <w:r>
        <w:rPr>
          <w:rFonts w:ascii="Arial" w:hAnsi="Arial" w:cs="Arial"/>
          <w:color w:val="000000"/>
          <w:spacing w:val="2"/>
          <w:shd w:val="clear" w:color="auto" w:fill="FFFFFF"/>
        </w:rPr>
        <w:t xml:space="preserve">ainda 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que grande parte dos profissionais da saúde não orienta a f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a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m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í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 xml:space="preserve">lia a respeito da saúde auditiva do bebê, </w:t>
      </w:r>
      <w:r>
        <w:rPr>
          <w:rFonts w:ascii="Arial" w:hAnsi="Arial" w:cs="Arial"/>
          <w:color w:val="000000"/>
          <w:spacing w:val="2"/>
          <w:shd w:val="clear" w:color="auto" w:fill="FFFFFF"/>
        </w:rPr>
        <w:t>somando-se o fato de que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, ce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r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 xml:space="preserve">ca de 70% das mães não tem conhecimento 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a respeito da detecção pr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e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coce da d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e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f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i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ciê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n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cia audit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i</w:t>
      </w:r>
      <w:r w:rsidR="004D6F86">
        <w:rPr>
          <w:rFonts w:ascii="Arial" w:hAnsi="Arial" w:cs="Arial"/>
          <w:color w:val="000000"/>
          <w:spacing w:val="2"/>
          <w:shd w:val="clear" w:color="auto" w:fill="FFFFFF"/>
        </w:rPr>
        <w:t>va.</w:t>
      </w:r>
    </w:p>
    <w:p w:rsidR="008861AF" w:rsidRDefault="004D6F86">
      <w:pPr>
        <w:shd w:val="clear" w:color="auto" w:fill="FFFFFF"/>
        <w:tabs>
          <w:tab w:val="left" w:pos="142"/>
          <w:tab w:val="left" w:pos="1418"/>
        </w:tabs>
        <w:suppressAutoHyphens w:val="0"/>
        <w:spacing w:after="135" w:line="345" w:lineRule="atLeast"/>
        <w:ind w:left="567"/>
        <w:jc w:val="both"/>
        <w:textAlignment w:val="auto"/>
        <w:rPr>
          <w:rFonts w:ascii="Arial" w:eastAsia="Times New Roman" w:hAnsi="Arial" w:cs="Arial"/>
          <w:b/>
          <w:kern w:val="0"/>
          <w:lang w:eastAsia="pt-BR" w:bidi="ar-SA"/>
        </w:rPr>
      </w:pPr>
      <w:r>
        <w:rPr>
          <w:rFonts w:ascii="Arial" w:eastAsia="Times New Roman" w:hAnsi="Arial" w:cs="Arial"/>
          <w:b/>
          <w:kern w:val="0"/>
          <w:lang w:eastAsia="pt-BR" w:bidi="ar-SA"/>
        </w:rPr>
        <w:t>Considerações Finais</w:t>
      </w:r>
    </w:p>
    <w:p w:rsidR="008861AF" w:rsidRDefault="004D6F86" w:rsidP="00685FBF">
      <w:pPr>
        <w:shd w:val="clear" w:color="auto" w:fill="FFFFFF"/>
        <w:tabs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</w:t>
      </w:r>
      <w:r w:rsidR="00685FBF">
        <w:rPr>
          <w:rFonts w:ascii="Arial" w:eastAsia="Times New Roman" w:hAnsi="Arial" w:cs="Arial"/>
          <w:kern w:val="0"/>
          <w:lang w:eastAsia="pt-BR" w:bidi="ar-SA"/>
        </w:rPr>
        <w:t xml:space="preserve">           </w:t>
      </w:r>
      <w:r>
        <w:rPr>
          <w:rFonts w:ascii="Arial" w:eastAsia="Times New Roman" w:hAnsi="Arial" w:cs="Arial"/>
          <w:kern w:val="0"/>
          <w:lang w:eastAsia="pt-BR" w:bidi="ar-SA"/>
        </w:rPr>
        <w:t>Diante de todo o exposto, vemos que, fica clara a necessidade de se criar p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l</w:t>
      </w:r>
      <w:r>
        <w:rPr>
          <w:rFonts w:ascii="Arial" w:eastAsia="Times New Roman" w:hAnsi="Arial" w:cs="Arial"/>
          <w:kern w:val="0"/>
          <w:lang w:eastAsia="pt-BR" w:bidi="ar-SA"/>
        </w:rPr>
        <w:t>í</w:t>
      </w:r>
      <w:r>
        <w:rPr>
          <w:rFonts w:ascii="Arial" w:eastAsia="Times New Roman" w:hAnsi="Arial" w:cs="Arial"/>
          <w:kern w:val="0"/>
          <w:lang w:eastAsia="pt-BR" w:bidi="ar-SA"/>
        </w:rPr>
        <w:t>t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>ca de saúde auditiva infantil que deve levar em conta a qualificação e conscie</w:t>
      </w:r>
      <w:r>
        <w:rPr>
          <w:rFonts w:ascii="Arial" w:eastAsia="Times New Roman" w:hAnsi="Arial" w:cs="Arial"/>
          <w:kern w:val="0"/>
          <w:lang w:eastAsia="pt-BR" w:bidi="ar-SA"/>
        </w:rPr>
        <w:t>n</w:t>
      </w:r>
      <w:r>
        <w:rPr>
          <w:rFonts w:ascii="Arial" w:eastAsia="Times New Roman" w:hAnsi="Arial" w:cs="Arial"/>
          <w:kern w:val="0"/>
          <w:lang w:eastAsia="pt-BR" w:bidi="ar-SA"/>
        </w:rPr>
        <w:t>t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>z</w:t>
      </w:r>
      <w:r>
        <w:rPr>
          <w:rFonts w:ascii="Arial" w:eastAsia="Times New Roman" w:hAnsi="Arial" w:cs="Arial"/>
          <w:kern w:val="0"/>
          <w:lang w:eastAsia="pt-BR" w:bidi="ar-SA"/>
        </w:rPr>
        <w:t>a</w:t>
      </w:r>
      <w:r>
        <w:rPr>
          <w:rFonts w:ascii="Arial" w:eastAsia="Times New Roman" w:hAnsi="Arial" w:cs="Arial"/>
          <w:kern w:val="0"/>
          <w:lang w:eastAsia="pt-BR" w:bidi="ar-SA"/>
        </w:rPr>
        <w:t>ção dos profis</w:t>
      </w:r>
      <w:r>
        <w:rPr>
          <w:rFonts w:ascii="Arial" w:eastAsia="Times New Roman" w:hAnsi="Arial" w:cs="Arial"/>
          <w:kern w:val="0"/>
          <w:lang w:eastAsia="pt-BR" w:bidi="ar-SA"/>
        </w:rPr>
        <w:t xml:space="preserve">sionais que atuam diretamente com os neonatos, de forma a que </w:t>
      </w:r>
      <w:r>
        <w:rPr>
          <w:rFonts w:ascii="Arial" w:eastAsia="Times New Roman" w:hAnsi="Arial" w:cs="Arial"/>
          <w:kern w:val="0"/>
          <w:lang w:eastAsia="pt-BR" w:bidi="ar-SA"/>
        </w:rPr>
        <w:lastRenderedPageBreak/>
        <w:t xml:space="preserve">cumpram seu papel no que se refere </w:t>
      </w:r>
      <w:proofErr w:type="gramStart"/>
      <w:r>
        <w:rPr>
          <w:rFonts w:ascii="Arial" w:eastAsia="Times New Roman" w:hAnsi="Arial" w:cs="Arial"/>
          <w:kern w:val="0"/>
          <w:lang w:eastAsia="pt-BR" w:bidi="ar-SA"/>
        </w:rPr>
        <w:t>a</w:t>
      </w:r>
      <w:proofErr w:type="gramEnd"/>
      <w:r>
        <w:rPr>
          <w:rFonts w:ascii="Arial" w:eastAsia="Times New Roman" w:hAnsi="Arial" w:cs="Arial"/>
          <w:kern w:val="0"/>
          <w:lang w:eastAsia="pt-BR" w:bidi="ar-SA"/>
        </w:rPr>
        <w:t xml:space="preserve"> saúde auditiva, dentre ela a orientação e o encam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>nhamento para realização dos testes e intervenções necessárias</w:t>
      </w:r>
      <w:r>
        <w:rPr>
          <w:rFonts w:ascii="Arial" w:eastAsia="Times New Roman" w:hAnsi="Arial" w:cs="Arial"/>
          <w:kern w:val="0"/>
          <w:sz w:val="21"/>
          <w:szCs w:val="21"/>
          <w:lang w:eastAsia="pt-BR" w:bidi="ar-SA"/>
        </w:rPr>
        <w:t>.</w:t>
      </w:r>
    </w:p>
    <w:p w:rsidR="008861AF" w:rsidRDefault="004D6F86" w:rsidP="00685FB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="00685FBF">
        <w:rPr>
          <w:rFonts w:ascii="Arial" w:eastAsia="Times New Roman" w:hAnsi="Arial" w:cs="Arial"/>
          <w:kern w:val="0"/>
          <w:lang w:eastAsia="pt-BR" w:bidi="ar-SA"/>
        </w:rPr>
        <w:t xml:space="preserve">          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E função da equipe de política de saúde </w:t>
      </w:r>
      <w:r>
        <w:rPr>
          <w:rFonts w:ascii="Arial" w:eastAsia="Times New Roman" w:hAnsi="Arial" w:cs="Arial"/>
          <w:kern w:val="0"/>
          <w:lang w:eastAsia="pt-BR" w:bidi="ar-SA"/>
        </w:rPr>
        <w:t>pública criar condições para que a lei s</w:t>
      </w:r>
      <w:r>
        <w:rPr>
          <w:rFonts w:ascii="Arial" w:eastAsia="Times New Roman" w:hAnsi="Arial" w:cs="Arial"/>
          <w:kern w:val="0"/>
          <w:lang w:eastAsia="pt-BR" w:bidi="ar-SA"/>
        </w:rPr>
        <w:t>e</w:t>
      </w:r>
      <w:r>
        <w:rPr>
          <w:rFonts w:ascii="Arial" w:eastAsia="Times New Roman" w:hAnsi="Arial" w:cs="Arial"/>
          <w:kern w:val="0"/>
          <w:lang w:eastAsia="pt-BR" w:bidi="ar-SA"/>
        </w:rPr>
        <w:t>ja cumprida, e para isso, deve equipar seus hospitais e postos de saúde contr</w:t>
      </w:r>
      <w:r>
        <w:rPr>
          <w:rFonts w:ascii="Arial" w:eastAsia="Times New Roman" w:hAnsi="Arial" w:cs="Arial"/>
          <w:kern w:val="0"/>
          <w:lang w:eastAsia="pt-BR" w:bidi="ar-SA"/>
        </w:rPr>
        <w:t>a</w:t>
      </w:r>
      <w:r>
        <w:rPr>
          <w:rFonts w:ascii="Arial" w:eastAsia="Times New Roman" w:hAnsi="Arial" w:cs="Arial"/>
          <w:kern w:val="0"/>
          <w:lang w:eastAsia="pt-BR" w:bidi="ar-SA"/>
        </w:rPr>
        <w:t>tando profissionais qualificados para a realização do teste, além de orientar os d</w:t>
      </w:r>
      <w:r>
        <w:rPr>
          <w:rFonts w:ascii="Arial" w:eastAsia="Times New Roman" w:hAnsi="Arial" w:cs="Arial"/>
          <w:kern w:val="0"/>
          <w:lang w:eastAsia="pt-BR" w:bidi="ar-SA"/>
        </w:rPr>
        <w:t>e</w:t>
      </w:r>
      <w:r>
        <w:rPr>
          <w:rFonts w:ascii="Arial" w:eastAsia="Times New Roman" w:hAnsi="Arial" w:cs="Arial"/>
          <w:kern w:val="0"/>
          <w:lang w:eastAsia="pt-BR" w:bidi="ar-SA"/>
        </w:rPr>
        <w:t>mais pr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fissionais que atuam com o recém - nato por me</w:t>
      </w:r>
      <w:r>
        <w:rPr>
          <w:rFonts w:ascii="Arial" w:eastAsia="Times New Roman" w:hAnsi="Arial" w:cs="Arial"/>
          <w:kern w:val="0"/>
          <w:lang w:eastAsia="pt-BR" w:bidi="ar-SA"/>
        </w:rPr>
        <w:t>io de cursos e palestras, proporci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 xml:space="preserve">nando a eles conhecimento amplo no que se trata </w:t>
      </w:r>
      <w:proofErr w:type="gramStart"/>
      <w:r>
        <w:rPr>
          <w:rFonts w:ascii="Arial" w:eastAsia="Times New Roman" w:hAnsi="Arial" w:cs="Arial"/>
          <w:kern w:val="0"/>
          <w:lang w:eastAsia="pt-BR" w:bidi="ar-SA"/>
        </w:rPr>
        <w:t>a saúde auditivas, s</w:t>
      </w:r>
      <w:r>
        <w:rPr>
          <w:rFonts w:ascii="Arial" w:eastAsia="Times New Roman" w:hAnsi="Arial" w:cs="Arial"/>
          <w:kern w:val="0"/>
          <w:lang w:eastAsia="pt-BR" w:bidi="ar-SA"/>
        </w:rPr>
        <w:t>o</w:t>
      </w:r>
      <w:r>
        <w:rPr>
          <w:rFonts w:ascii="Arial" w:eastAsia="Times New Roman" w:hAnsi="Arial" w:cs="Arial"/>
          <w:kern w:val="0"/>
          <w:lang w:eastAsia="pt-BR" w:bidi="ar-SA"/>
        </w:rPr>
        <w:t>mando-se a um trabalho de divulgação com a população, no que se refere a polít</w:t>
      </w:r>
      <w:r>
        <w:rPr>
          <w:rFonts w:ascii="Arial" w:eastAsia="Times New Roman" w:hAnsi="Arial" w:cs="Arial"/>
          <w:kern w:val="0"/>
          <w:lang w:eastAsia="pt-BR" w:bidi="ar-SA"/>
        </w:rPr>
        <w:t>i</w:t>
      </w:r>
      <w:r>
        <w:rPr>
          <w:rFonts w:ascii="Arial" w:eastAsia="Times New Roman" w:hAnsi="Arial" w:cs="Arial"/>
          <w:kern w:val="0"/>
          <w:lang w:eastAsia="pt-BR" w:bidi="ar-SA"/>
        </w:rPr>
        <w:t>cas de saúde, demostrando</w:t>
      </w:r>
      <w:proofErr w:type="gramEnd"/>
      <w:r>
        <w:rPr>
          <w:rFonts w:ascii="Arial" w:eastAsia="Times New Roman" w:hAnsi="Arial" w:cs="Arial"/>
          <w:kern w:val="0"/>
          <w:lang w:eastAsia="pt-BR" w:bidi="ar-SA"/>
        </w:rPr>
        <w:t xml:space="preserve"> a importância do “Teste da Orelhinha” como dire</w:t>
      </w:r>
      <w:r>
        <w:rPr>
          <w:rFonts w:ascii="Arial" w:eastAsia="Times New Roman" w:hAnsi="Arial" w:cs="Arial"/>
          <w:kern w:val="0"/>
          <w:lang w:eastAsia="pt-BR" w:bidi="ar-SA"/>
        </w:rPr>
        <w:t>ito de todos os bebês.</w:t>
      </w:r>
    </w:p>
    <w:p w:rsidR="008861AF" w:rsidRPr="00685FBF" w:rsidRDefault="004D6F86" w:rsidP="00685FB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hAnsi="Arial" w:cs="Arial"/>
        </w:rPr>
      </w:pPr>
      <w:r>
        <w:rPr>
          <w:rFonts w:eastAsia="Times New Roman"/>
          <w:kern w:val="0"/>
          <w:lang w:eastAsia="pt-BR" w:bidi="ar-SA"/>
        </w:rPr>
        <w:t xml:space="preserve"> </w:t>
      </w:r>
      <w:r w:rsidR="00685FBF">
        <w:rPr>
          <w:rFonts w:eastAsia="Times New Roman"/>
          <w:kern w:val="0"/>
          <w:lang w:eastAsia="pt-BR" w:bidi="ar-SA"/>
        </w:rPr>
        <w:t xml:space="preserve">             </w:t>
      </w:r>
      <w:r w:rsidRPr="00685FBF">
        <w:rPr>
          <w:rFonts w:ascii="Arial" w:eastAsia="Times New Roman" w:hAnsi="Arial" w:cs="Arial"/>
          <w:kern w:val="0"/>
          <w:lang w:eastAsia="pt-BR" w:bidi="ar-SA"/>
        </w:rPr>
        <w:t>A detecção da perda logo na infância</w:t>
      </w:r>
      <w:proofErr w:type="gramStart"/>
      <w:r w:rsidR="00685FBF">
        <w:rPr>
          <w:rFonts w:ascii="Arial" w:eastAsia="Times New Roman" w:hAnsi="Arial" w:cs="Arial"/>
          <w:kern w:val="0"/>
          <w:lang w:eastAsia="pt-BR" w:bidi="ar-SA"/>
        </w:rPr>
        <w:t>,</w:t>
      </w:r>
      <w:r w:rsidRPr="00685FBF">
        <w:rPr>
          <w:rFonts w:ascii="Arial" w:eastAsia="Times New Roman" w:hAnsi="Arial" w:cs="Arial"/>
          <w:kern w:val="0"/>
          <w:lang w:eastAsia="pt-BR" w:bidi="ar-SA"/>
        </w:rPr>
        <w:t xml:space="preserve"> é</w:t>
      </w:r>
      <w:proofErr w:type="gramEnd"/>
      <w:r w:rsidRPr="00685FBF">
        <w:rPr>
          <w:rFonts w:ascii="Arial" w:eastAsia="Times New Roman" w:hAnsi="Arial" w:cs="Arial"/>
          <w:kern w:val="0"/>
          <w:lang w:eastAsia="pt-BR" w:bidi="ar-SA"/>
        </w:rPr>
        <w:t xml:space="preserve"> fundamental para que haja a inte</w:t>
      </w:r>
      <w:r w:rsidRPr="00685FBF">
        <w:rPr>
          <w:rFonts w:ascii="Arial" w:eastAsia="Times New Roman" w:hAnsi="Arial" w:cs="Arial"/>
          <w:kern w:val="0"/>
          <w:lang w:eastAsia="pt-BR" w:bidi="ar-SA"/>
        </w:rPr>
        <w:t>r</w:t>
      </w:r>
      <w:r w:rsidRPr="00685FBF">
        <w:rPr>
          <w:rFonts w:ascii="Arial" w:eastAsia="Times New Roman" w:hAnsi="Arial" w:cs="Arial"/>
          <w:kern w:val="0"/>
          <w:lang w:eastAsia="pt-BR" w:bidi="ar-SA"/>
        </w:rPr>
        <w:t>ve</w:t>
      </w:r>
      <w:r w:rsidRPr="00685FBF">
        <w:rPr>
          <w:rFonts w:ascii="Arial" w:eastAsia="Times New Roman" w:hAnsi="Arial" w:cs="Arial"/>
          <w:kern w:val="0"/>
          <w:lang w:eastAsia="pt-BR" w:bidi="ar-SA"/>
        </w:rPr>
        <w:t>n</w:t>
      </w:r>
      <w:r w:rsidRPr="00685FBF">
        <w:rPr>
          <w:rFonts w:ascii="Arial" w:eastAsia="Times New Roman" w:hAnsi="Arial" w:cs="Arial"/>
          <w:kern w:val="0"/>
          <w:lang w:eastAsia="pt-BR" w:bidi="ar-SA"/>
        </w:rPr>
        <w:t>ção o mais ráp</w:t>
      </w:r>
      <w:r w:rsidRPr="00685FBF">
        <w:rPr>
          <w:rFonts w:ascii="Arial" w:eastAsia="Times New Roman" w:hAnsi="Arial" w:cs="Arial"/>
          <w:kern w:val="0"/>
          <w:lang w:eastAsia="pt-BR" w:bidi="ar-SA"/>
        </w:rPr>
        <w:t>i</w:t>
      </w:r>
      <w:r w:rsidRPr="00685FBF">
        <w:rPr>
          <w:rFonts w:ascii="Arial" w:eastAsia="Times New Roman" w:hAnsi="Arial" w:cs="Arial"/>
          <w:kern w:val="0"/>
          <w:lang w:eastAsia="pt-BR" w:bidi="ar-SA"/>
        </w:rPr>
        <w:t>do possível proporcionando a essa criança a chance de ter uma vida no</w:t>
      </w:r>
      <w:r w:rsidRPr="00685FBF">
        <w:rPr>
          <w:rFonts w:ascii="Arial" w:eastAsia="Times New Roman" w:hAnsi="Arial" w:cs="Arial"/>
          <w:kern w:val="0"/>
          <w:lang w:eastAsia="pt-BR" w:bidi="ar-SA"/>
        </w:rPr>
        <w:t>r</w:t>
      </w:r>
      <w:r w:rsidRPr="00685FBF">
        <w:rPr>
          <w:rFonts w:ascii="Arial" w:eastAsia="Times New Roman" w:hAnsi="Arial" w:cs="Arial"/>
          <w:kern w:val="0"/>
          <w:lang w:eastAsia="pt-BR" w:bidi="ar-SA"/>
        </w:rPr>
        <w:t xml:space="preserve">mal sem </w:t>
      </w:r>
      <w:r w:rsidR="00685FBF">
        <w:rPr>
          <w:rFonts w:ascii="Arial" w:eastAsia="Times New Roman" w:hAnsi="Arial" w:cs="Arial"/>
          <w:kern w:val="0"/>
          <w:lang w:eastAsia="pt-BR" w:bidi="ar-SA"/>
        </w:rPr>
        <w:t>maiores</w:t>
      </w:r>
      <w:r w:rsidRPr="00685FBF">
        <w:rPr>
          <w:rFonts w:ascii="Arial" w:eastAsia="Times New Roman" w:hAnsi="Arial" w:cs="Arial"/>
          <w:kern w:val="0"/>
          <w:lang w:eastAsia="pt-BR" w:bidi="ar-SA"/>
        </w:rPr>
        <w:t xml:space="preserve"> pr</w:t>
      </w:r>
      <w:r w:rsidRPr="00685FBF">
        <w:rPr>
          <w:rFonts w:ascii="Arial" w:eastAsia="Times New Roman" w:hAnsi="Arial" w:cs="Arial"/>
          <w:kern w:val="0"/>
          <w:lang w:eastAsia="pt-BR" w:bidi="ar-SA"/>
        </w:rPr>
        <w:t>e</w:t>
      </w:r>
      <w:r w:rsidRPr="00685FBF">
        <w:rPr>
          <w:rFonts w:ascii="Arial" w:eastAsia="Times New Roman" w:hAnsi="Arial" w:cs="Arial"/>
          <w:kern w:val="0"/>
          <w:lang w:eastAsia="pt-BR" w:bidi="ar-SA"/>
        </w:rPr>
        <w:t>juízos na vida escolar e social.</w:t>
      </w:r>
    </w:p>
    <w:p w:rsidR="008861AF" w:rsidRPr="00685FBF" w:rsidRDefault="008861A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hAnsi="Arial" w:cs="Arial"/>
        </w:rPr>
      </w:pPr>
    </w:p>
    <w:p w:rsidR="008861AF" w:rsidRDefault="004D6F86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hAnsi="Arial" w:cs="Arial"/>
        </w:rPr>
      </w:pPr>
      <w:r>
        <w:rPr>
          <w:rFonts w:eastAsia="Times New Roman"/>
          <w:b/>
          <w:bCs/>
          <w:kern w:val="0"/>
          <w:lang w:eastAsia="pt-BR" w:bidi="ar-SA"/>
        </w:rPr>
        <w:t>Referências</w:t>
      </w:r>
    </w:p>
    <w:p w:rsidR="008861AF" w:rsidRDefault="008861A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ascii="Arial" w:hAnsi="Arial" w:cs="Arial"/>
        </w:rPr>
      </w:pPr>
    </w:p>
    <w:p w:rsidR="008861AF" w:rsidRDefault="004D6F86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lang w:eastAsia="pt-BR" w:bidi="ar-SA"/>
        </w:rPr>
        <w:t>BOSCA</w:t>
      </w:r>
      <w:r>
        <w:rPr>
          <w:rFonts w:ascii="Arial" w:eastAsia="Times New Roman" w:hAnsi="Arial" w:cs="Arial"/>
          <w:kern w:val="0"/>
          <w:lang w:eastAsia="pt-BR" w:bidi="ar-SA"/>
        </w:rPr>
        <w:t xml:space="preserve">TTO, Soraia. MACHADO, Márcia. </w:t>
      </w:r>
      <w:r>
        <w:rPr>
          <w:rFonts w:ascii="Arial" w:eastAsia="Times New Roman" w:hAnsi="Arial"/>
          <w:b/>
          <w:bCs/>
          <w:kern w:val="0"/>
          <w:lang w:eastAsia="pt-BR" w:bidi="ar-SA"/>
        </w:rPr>
        <w:t>TESTE DA ORELHINHA NO HOSPITAL SÃO VICENTE DE PAULO:</w:t>
      </w:r>
      <w:r>
        <w:rPr>
          <w:rFonts w:eastAsia="Times New Roman"/>
          <w:kern w:val="0"/>
          <w:lang w:eastAsia="pt-BR" w:bidi="ar-SA"/>
        </w:rPr>
        <w:t xml:space="preserve"> </w:t>
      </w:r>
      <w:r>
        <w:rPr>
          <w:rFonts w:ascii="Arial" w:eastAsia="Times New Roman" w:hAnsi="Arial"/>
          <w:kern w:val="0"/>
          <w:lang w:eastAsia="pt-BR" w:bidi="ar-SA"/>
        </w:rPr>
        <w:t>Levantamento de dados. Disponível em: &lt;</w:t>
      </w:r>
      <w:hyperlink r:id="rId7" w:history="1">
        <w:r>
          <w:t>http://www.scielo.br/pdf/rcefac/2012nahead/174-11.pdf</w:t>
        </w:r>
      </w:hyperlink>
      <w:r>
        <w:rPr>
          <w:rFonts w:ascii="Arial" w:eastAsia="Times New Roman" w:hAnsi="Arial"/>
          <w:kern w:val="0"/>
          <w:lang w:eastAsia="pt-BR" w:bidi="ar-SA"/>
        </w:rPr>
        <w:t>&gt;</w:t>
      </w:r>
      <w:r>
        <w:rPr>
          <w:rFonts w:ascii="Arial" w:eastAsia="Times New Roman" w:hAnsi="Arial"/>
          <w:kern w:val="0"/>
          <w:lang w:eastAsia="pt-BR" w:bidi="ar-SA"/>
        </w:rPr>
        <w:t xml:space="preserve"> Acesso em: 13 set. 2018.</w:t>
      </w:r>
    </w:p>
    <w:p w:rsidR="008861AF" w:rsidRDefault="008861A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</w:p>
    <w:p w:rsidR="008861AF" w:rsidRDefault="004D6F86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lang w:eastAsia="pt-BR" w:bidi="ar-SA"/>
        </w:rPr>
        <w:t xml:space="preserve">MAIA, Raquel. </w:t>
      </w:r>
      <w:proofErr w:type="gramStart"/>
      <w:r>
        <w:rPr>
          <w:rFonts w:ascii="Arial" w:eastAsia="Times New Roman" w:hAnsi="Arial"/>
          <w:kern w:val="0"/>
          <w:lang w:eastAsia="pt-BR" w:bidi="ar-SA"/>
        </w:rPr>
        <w:t>et</w:t>
      </w:r>
      <w:proofErr w:type="gramEnd"/>
      <w:r>
        <w:rPr>
          <w:rFonts w:ascii="Arial" w:eastAsia="Times New Roman" w:hAnsi="Arial"/>
          <w:kern w:val="0"/>
          <w:lang w:eastAsia="pt-BR" w:bidi="ar-SA"/>
        </w:rPr>
        <w:t xml:space="preserve"> al. </w:t>
      </w:r>
      <w:r>
        <w:rPr>
          <w:rFonts w:ascii="Arial" w:eastAsia="Times New Roman" w:hAnsi="Arial"/>
          <w:b/>
          <w:bCs/>
          <w:kern w:val="0"/>
          <w:lang w:eastAsia="pt-BR" w:bidi="ar-SA"/>
        </w:rPr>
        <w:t>SAÚDE AUDITIVA DOS RECÉM-NASCIDOS:</w:t>
      </w:r>
      <w:r>
        <w:rPr>
          <w:rFonts w:ascii="Arial" w:eastAsia="Times New Roman" w:hAnsi="Arial"/>
          <w:kern w:val="0"/>
          <w:lang w:eastAsia="pt-BR" w:bidi="ar-SA"/>
        </w:rPr>
        <w:t xml:space="preserve"> Atuação da f</w:t>
      </w:r>
      <w:r>
        <w:rPr>
          <w:rFonts w:ascii="Arial" w:eastAsia="Times New Roman" w:hAnsi="Arial"/>
          <w:kern w:val="0"/>
          <w:lang w:eastAsia="pt-BR" w:bidi="ar-SA"/>
        </w:rPr>
        <w:t>o</w:t>
      </w:r>
      <w:r>
        <w:rPr>
          <w:rFonts w:ascii="Arial" w:eastAsia="Times New Roman" w:hAnsi="Arial"/>
          <w:kern w:val="0"/>
          <w:lang w:eastAsia="pt-BR" w:bidi="ar-SA"/>
        </w:rPr>
        <w:t>noaudiologia na estratégia saúde da família. Disponível em: &lt;</w:t>
      </w:r>
      <w:hyperlink r:id="rId8" w:history="1">
        <w:r>
          <w:t>http://www.redalyc.org/articulo</w:t>
        </w:r>
        <w:r>
          <w:t>.oa?id=169322281016</w:t>
        </w:r>
      </w:hyperlink>
      <w:r>
        <w:rPr>
          <w:rFonts w:ascii="Arial" w:eastAsia="Times New Roman" w:hAnsi="Arial"/>
          <w:kern w:val="0"/>
          <w:lang w:eastAsia="pt-BR" w:bidi="ar-SA"/>
        </w:rPr>
        <w:t>&gt; Acesso em: 13 set. 2018.</w:t>
      </w:r>
    </w:p>
    <w:p w:rsidR="008861AF" w:rsidRDefault="008861A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</w:p>
    <w:p w:rsidR="008861AF" w:rsidRDefault="004D6F86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lang w:eastAsia="pt-BR" w:bidi="ar-SA"/>
        </w:rPr>
        <w:t xml:space="preserve">MINISTÉRIO DA SAÚDE. </w:t>
      </w:r>
      <w:r>
        <w:rPr>
          <w:rFonts w:ascii="Arial" w:eastAsia="Times New Roman" w:hAnsi="Arial"/>
          <w:b/>
          <w:bCs/>
          <w:kern w:val="0"/>
          <w:lang w:eastAsia="pt-BR" w:bidi="ar-SA"/>
        </w:rPr>
        <w:t xml:space="preserve">DIRETRIZES DE ATENÇÃO DE TRIAGEM AUDITIVA NEONATAL. </w:t>
      </w:r>
      <w:r>
        <w:rPr>
          <w:rFonts w:ascii="Arial" w:eastAsia="Times New Roman" w:hAnsi="Arial"/>
          <w:kern w:val="0"/>
          <w:lang w:eastAsia="pt-BR" w:bidi="ar-SA"/>
        </w:rPr>
        <w:t>Disponível em: &lt;</w:t>
      </w:r>
      <w:hyperlink r:id="rId9" w:history="1">
        <w:r>
          <w:t>http://bvsms</w:t>
        </w:r>
        <w:r>
          <w:t>.saude.gov.br/bvs/publicacoes/diretrizes_atencao_triagem_auditiva_neonatal.pdf</w:t>
        </w:r>
      </w:hyperlink>
      <w:r>
        <w:rPr>
          <w:rFonts w:ascii="Arial" w:eastAsia="Times New Roman" w:hAnsi="Arial"/>
          <w:kern w:val="0"/>
          <w:lang w:eastAsia="pt-BR" w:bidi="ar-SA"/>
        </w:rPr>
        <w:t>&gt; Acesso em: 14 set. 2018.</w:t>
      </w:r>
    </w:p>
    <w:p w:rsidR="008861AF" w:rsidRDefault="008861A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</w:p>
    <w:p w:rsidR="008861AF" w:rsidRDefault="004D6F86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lang w:eastAsia="pt-BR" w:bidi="ar-SA"/>
        </w:rPr>
        <w:t xml:space="preserve">PIZA, Marcelo. </w:t>
      </w:r>
      <w:r>
        <w:rPr>
          <w:rFonts w:ascii="Arial" w:eastAsia="Times New Roman" w:hAnsi="Arial"/>
          <w:b/>
          <w:bCs/>
          <w:color w:val="000000"/>
          <w:kern w:val="0"/>
          <w:lang w:eastAsia="pt-BR" w:bidi="ar-SA"/>
        </w:rPr>
        <w:t>Panorama dos programas de triagem auditiva neonatal em m</w:t>
      </w:r>
      <w:r>
        <w:rPr>
          <w:rFonts w:ascii="Arial" w:eastAsia="Times New Roman" w:hAnsi="Arial"/>
          <w:b/>
          <w:bCs/>
          <w:color w:val="000000"/>
          <w:kern w:val="0"/>
          <w:lang w:eastAsia="pt-BR" w:bidi="ar-SA"/>
        </w:rPr>
        <w:t>a</w:t>
      </w:r>
      <w:r>
        <w:rPr>
          <w:rFonts w:ascii="Arial" w:eastAsia="Times New Roman" w:hAnsi="Arial"/>
          <w:b/>
          <w:bCs/>
          <w:color w:val="000000"/>
          <w:kern w:val="0"/>
          <w:lang w:eastAsia="pt-BR" w:bidi="ar-SA"/>
        </w:rPr>
        <w:t xml:space="preserve">ternidades brasileiras. </w:t>
      </w:r>
      <w:r>
        <w:rPr>
          <w:rFonts w:ascii="Arial" w:eastAsia="Times New Roman" w:hAnsi="Arial"/>
          <w:color w:val="000000"/>
          <w:kern w:val="0"/>
          <w:lang w:eastAsia="pt-BR" w:bidi="ar-SA"/>
        </w:rPr>
        <w:t>Disponível em: &lt;</w:t>
      </w:r>
      <w:hyperlink r:id="rId10" w:history="1">
        <w:r>
          <w:t>http://www.scielo.br/scielo.php?pid=S1808-86942014000500369&amp;script=sci_arttext_plus&amp;tlng=pt</w:t>
        </w:r>
      </w:hyperlink>
      <w:r>
        <w:rPr>
          <w:rFonts w:ascii="Arial" w:eastAsia="Times New Roman" w:hAnsi="Arial"/>
          <w:color w:val="000000"/>
          <w:kern w:val="0"/>
          <w:lang w:eastAsia="pt-BR" w:bidi="ar-SA"/>
        </w:rPr>
        <w:t>&gt; Acesso em: 14set. 2018.</w:t>
      </w:r>
    </w:p>
    <w:p w:rsidR="008861AF" w:rsidRDefault="008861AF">
      <w:pPr>
        <w:shd w:val="clear" w:color="auto" w:fill="FFFFFF"/>
        <w:tabs>
          <w:tab w:val="left" w:pos="851"/>
          <w:tab w:val="left" w:pos="1418"/>
        </w:tabs>
        <w:suppressAutoHyphens w:val="0"/>
        <w:spacing w:line="345" w:lineRule="atLeast"/>
        <w:ind w:left="567"/>
        <w:jc w:val="both"/>
        <w:textAlignment w:val="auto"/>
        <w:rPr>
          <w:rFonts w:hint="eastAsia"/>
        </w:rPr>
      </w:pPr>
    </w:p>
    <w:sectPr w:rsidR="008861A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6F8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D6F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6F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D6F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61AF"/>
    <w:rsid w:val="00245F11"/>
    <w:rsid w:val="00416FAF"/>
    <w:rsid w:val="004D6F86"/>
    <w:rsid w:val="00593F88"/>
    <w:rsid w:val="00685FBF"/>
    <w:rsid w:val="00720CE6"/>
    <w:rsid w:val="008861AF"/>
    <w:rsid w:val="00944E07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tulo2">
    <w:name w:val="heading 2"/>
    <w:basedOn w:val="Normal"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paragraph" w:styleId="Ttulo3">
    <w:name w:val="heading 3"/>
    <w:basedOn w:val="Normal"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msonormal">
    <w:name w:val="ecxmsonormal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46">
    <w:name w:val="ecxs46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47">
    <w:name w:val="ecxs47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26">
    <w:name w:val="ecxs26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30">
    <w:name w:val="ecxs30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27">
    <w:name w:val="ecxs27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000000"/>
      </w:pBdr>
      <w:suppressAutoHyphens w:val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000000"/>
      </w:pBdr>
      <w:suppressAutoHyphens w:val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styleId="Forte">
    <w:name w:val="Strong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b/>
      <w:bCs/>
      <w:kern w:val="0"/>
      <w:sz w:val="27"/>
      <w:szCs w:val="27"/>
      <w:lang w:eastAsia="pt-BR" w:bidi="ar-SA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Partesuperior-zdoformulrioChar">
    <w:name w:val="Parte superior-z do formulário Char"/>
    <w:basedOn w:val="Fontepargpadro"/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character" w:customStyle="1" w:styleId="ParteinferiordoformulrioChar">
    <w:name w:val="Parte inferior do formulário Char"/>
    <w:basedOn w:val="Fontepargpadro"/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tulo2">
    <w:name w:val="heading 2"/>
    <w:basedOn w:val="Normal"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paragraph" w:styleId="Ttulo3">
    <w:name w:val="heading 3"/>
    <w:basedOn w:val="Normal"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msonormal">
    <w:name w:val="ecxmsonormal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46">
    <w:name w:val="ecxs46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47">
    <w:name w:val="ecxs47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26">
    <w:name w:val="ecxs26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30">
    <w:name w:val="ecxs30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ecxs27">
    <w:name w:val="ecxs27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000000"/>
      </w:pBdr>
      <w:suppressAutoHyphens w:val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000000"/>
      </w:pBdr>
      <w:suppressAutoHyphens w:val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styleId="Forte">
    <w:name w:val="Strong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b/>
      <w:bCs/>
      <w:kern w:val="0"/>
      <w:sz w:val="27"/>
      <w:szCs w:val="27"/>
      <w:lang w:eastAsia="pt-BR" w:bidi="ar-SA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Partesuperior-zdoformulrioChar">
    <w:name w:val="Parte superior-z do formulário Char"/>
    <w:basedOn w:val="Fontepargpadro"/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character" w:customStyle="1" w:styleId="ParteinferiordoformulrioChar">
    <w:name w:val="Parte inferior do formulário Char"/>
    <w:basedOn w:val="Fontepargpadro"/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alyc.org/articulo.oa?id=169322281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lo.br/pdf/rcefac/2012nahead/174-1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ielo.br/scielo.php?pid=S1808-86942014000500369&amp;script=sci_arttext_plus&amp;tlng=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sms.saude.gov.br/bvs/publicacoes/diretrizes_atencao_triagem_auditiva_neonat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21167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2</cp:revision>
  <dcterms:created xsi:type="dcterms:W3CDTF">2018-10-02T18:44:00Z</dcterms:created>
  <dcterms:modified xsi:type="dcterms:W3CDTF">2018-10-02T18:44:00Z</dcterms:modified>
</cp:coreProperties>
</file>